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5E42C" w14:textId="77777777" w:rsidR="00FC67AA" w:rsidRDefault="00FC67AA">
      <w:pPr>
        <w:rPr>
          <w:sz w:val="0"/>
          <w:szCs w:val="0"/>
        </w:rPr>
      </w:pPr>
    </w:p>
    <w:p w14:paraId="7B6F41B3" w14:textId="5C7AFF2C" w:rsidR="0023286E" w:rsidRDefault="0023286E">
      <w:pPr>
        <w:rPr>
          <w:sz w:val="0"/>
          <w:szCs w:val="0"/>
        </w:rPr>
      </w:pPr>
    </w:p>
    <w:p w14:paraId="7638686F" w14:textId="77777777" w:rsidR="0023286E" w:rsidRDefault="0023286E">
      <w:pPr>
        <w:rPr>
          <w:sz w:val="0"/>
          <w:szCs w:val="0"/>
        </w:rPr>
      </w:pPr>
    </w:p>
    <w:p w14:paraId="6D0B66A1" w14:textId="77777777" w:rsidR="0023286E" w:rsidRDefault="0023286E">
      <w:pPr>
        <w:rPr>
          <w:sz w:val="0"/>
          <w:szCs w:val="0"/>
        </w:rPr>
      </w:pPr>
    </w:p>
    <w:p w14:paraId="270A7C5D"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МИНПРОСВЕЩЕНИЯ РОССИИ</w:t>
      </w:r>
    </w:p>
    <w:p w14:paraId="5851C896"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 xml:space="preserve">Федеральное государственное бюджетное образовательное учреждение </w:t>
      </w:r>
    </w:p>
    <w:p w14:paraId="5489034C"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высшего образования</w:t>
      </w:r>
    </w:p>
    <w:p w14:paraId="27506E86"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 xml:space="preserve">  «Нижегородский государственный педагогический университет </w:t>
      </w:r>
    </w:p>
    <w:p w14:paraId="53ACE471"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имени Козьмы Минина»</w:t>
      </w:r>
    </w:p>
    <w:p w14:paraId="2AC4B41F"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573EC068"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1D6849FF"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44EB8AE9" w14:textId="77777777" w:rsidR="00360C88" w:rsidRPr="00360C88" w:rsidRDefault="00360C88" w:rsidP="00360C88">
      <w:pPr>
        <w:suppressAutoHyphens/>
        <w:spacing w:after="0" w:line="240" w:lineRule="auto"/>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 xml:space="preserve">УТВЕРЖДЕНО </w:t>
      </w:r>
    </w:p>
    <w:p w14:paraId="1B3CED3B" w14:textId="77777777" w:rsidR="00360C88" w:rsidRPr="00360C88" w:rsidRDefault="00360C88" w:rsidP="00360C88">
      <w:pPr>
        <w:suppressAutoHyphens/>
        <w:spacing w:after="0" w:line="240" w:lineRule="auto"/>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 xml:space="preserve">Решением Ученого совета </w:t>
      </w:r>
    </w:p>
    <w:p w14:paraId="0B65A915" w14:textId="77777777" w:rsidR="00360C88" w:rsidRPr="00360C88" w:rsidRDefault="00360C88" w:rsidP="00360C88">
      <w:pPr>
        <w:suppressAutoHyphens/>
        <w:spacing w:after="0" w:line="240" w:lineRule="auto"/>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Протокол № 6</w:t>
      </w:r>
      <w:r w:rsidRPr="00360C88">
        <w:rPr>
          <w:rFonts w:ascii="Times New Roman" w:eastAsia="Calibri" w:hAnsi="Times New Roman" w:cs="Times New Roman"/>
          <w:sz w:val="24"/>
          <w:szCs w:val="24"/>
          <w:lang w:val="ru-RU"/>
        </w:rPr>
        <w:tab/>
        <w:t xml:space="preserve">                                                                                  </w:t>
      </w:r>
    </w:p>
    <w:p w14:paraId="56144A64" w14:textId="77777777" w:rsidR="00360C88" w:rsidRPr="00360C88" w:rsidRDefault="00360C88" w:rsidP="00360C88">
      <w:pPr>
        <w:suppressAutoHyphens/>
        <w:spacing w:after="0" w:line="240" w:lineRule="auto"/>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«25»  февраля 2021 г.</w:t>
      </w:r>
    </w:p>
    <w:p w14:paraId="6376CE45" w14:textId="77777777" w:rsidR="00360C88" w:rsidRPr="00360C88" w:rsidRDefault="00360C88" w:rsidP="00360C88">
      <w:pPr>
        <w:autoSpaceDE w:val="0"/>
        <w:autoSpaceDN w:val="0"/>
        <w:adjustRightInd w:val="0"/>
        <w:spacing w:after="0"/>
        <w:ind w:left="4820"/>
        <w:contextualSpacing/>
        <w:rPr>
          <w:rFonts w:ascii="Times New Roman" w:eastAsia="Calibri" w:hAnsi="Times New Roman" w:cs="Times New Roman"/>
          <w:sz w:val="24"/>
          <w:szCs w:val="24"/>
          <w:lang w:val="ru-RU"/>
        </w:rPr>
      </w:pPr>
    </w:p>
    <w:p w14:paraId="5FD41524" w14:textId="77777777" w:rsidR="00360C88" w:rsidRPr="00360C88" w:rsidRDefault="00360C88" w:rsidP="00360C88">
      <w:pPr>
        <w:autoSpaceDE w:val="0"/>
        <w:autoSpaceDN w:val="0"/>
        <w:adjustRightInd w:val="0"/>
        <w:spacing w:after="0"/>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Внесены изменения</w:t>
      </w:r>
    </w:p>
    <w:p w14:paraId="663BEB61" w14:textId="77777777" w:rsidR="00360C88" w:rsidRPr="00360C88" w:rsidRDefault="00360C88" w:rsidP="00360C88">
      <w:pPr>
        <w:autoSpaceDE w:val="0"/>
        <w:autoSpaceDN w:val="0"/>
        <w:adjustRightInd w:val="0"/>
        <w:spacing w:after="0"/>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решением Ученого совета</w:t>
      </w:r>
    </w:p>
    <w:p w14:paraId="23C1D842" w14:textId="77777777" w:rsidR="00360C88" w:rsidRPr="00360C88" w:rsidRDefault="00360C88" w:rsidP="00360C88">
      <w:pPr>
        <w:suppressAutoHyphens/>
        <w:spacing w:after="0" w:line="240" w:lineRule="auto"/>
        <w:ind w:left="4820"/>
        <w:contextualSpacing/>
        <w:rPr>
          <w:rFonts w:ascii="Times New Roman" w:eastAsia="Calibri" w:hAnsi="Times New Roman" w:cs="Times New Roman"/>
          <w:sz w:val="24"/>
          <w:szCs w:val="24"/>
          <w:lang w:val="ru-RU"/>
        </w:rPr>
      </w:pPr>
      <w:r w:rsidRPr="00360C88">
        <w:rPr>
          <w:rFonts w:ascii="Times New Roman" w:eastAsia="Calibri" w:hAnsi="Times New Roman" w:cs="Times New Roman"/>
          <w:sz w:val="24"/>
          <w:szCs w:val="24"/>
          <w:lang w:val="ru-RU"/>
        </w:rPr>
        <w:t>Протокол</w:t>
      </w:r>
      <w:r w:rsidRPr="00360C88">
        <w:rPr>
          <w:rFonts w:ascii="Times New Roman" w:eastAsia="Calibri" w:hAnsi="Times New Roman" w:cs="Times New Roman"/>
          <w:sz w:val="24"/>
          <w:szCs w:val="24"/>
          <w:lang w:val="ru-RU"/>
        </w:rPr>
        <w:tab/>
        <w:t xml:space="preserve">                                                                                  </w:t>
      </w:r>
    </w:p>
    <w:p w14:paraId="5E9224A8" w14:textId="77777777" w:rsidR="00360C88" w:rsidRPr="00360C88" w:rsidRDefault="00360C88" w:rsidP="00360C88">
      <w:pPr>
        <w:spacing w:after="0" w:line="240" w:lineRule="auto"/>
        <w:ind w:left="4956" w:hanging="136"/>
        <w:rPr>
          <w:rFonts w:ascii="Times New Roman" w:eastAsia="Times New Roman" w:hAnsi="Times New Roman" w:cs="Times New Roman"/>
          <w:sz w:val="24"/>
          <w:szCs w:val="24"/>
          <w:lang w:val="ru-RU" w:eastAsia="ru-RU"/>
        </w:rPr>
      </w:pPr>
      <w:r w:rsidRPr="00360C88">
        <w:rPr>
          <w:rFonts w:ascii="Times New Roman" w:eastAsia="Calibri" w:hAnsi="Times New Roman" w:cs="Times New Roman"/>
          <w:sz w:val="24"/>
          <w:szCs w:val="24"/>
          <w:lang w:val="ru-RU"/>
        </w:rPr>
        <w:t>«____»  _______________20__ г.</w:t>
      </w:r>
    </w:p>
    <w:p w14:paraId="27952237"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1F4E6203"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p>
    <w:p w14:paraId="1D12D240"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p>
    <w:p w14:paraId="7618ADD3" w14:textId="77777777" w:rsidR="00360C88" w:rsidRPr="00360C88" w:rsidRDefault="00360C88" w:rsidP="00360C88">
      <w:pPr>
        <w:spacing w:after="0" w:line="360" w:lineRule="auto"/>
        <w:jc w:val="center"/>
        <w:rPr>
          <w:rFonts w:ascii="Times New Roman" w:eastAsia="Times New Roman" w:hAnsi="Times New Roman" w:cs="Times New Roman"/>
          <w:b/>
          <w:sz w:val="24"/>
          <w:szCs w:val="24"/>
          <w:lang w:val="ru-RU" w:eastAsia="ru-RU"/>
        </w:rPr>
      </w:pPr>
    </w:p>
    <w:p w14:paraId="2BD169EB" w14:textId="77777777" w:rsidR="00360C88" w:rsidRPr="00360C88" w:rsidRDefault="00360C88" w:rsidP="00360C88">
      <w:pPr>
        <w:spacing w:after="0" w:line="360" w:lineRule="auto"/>
        <w:jc w:val="center"/>
        <w:rPr>
          <w:rFonts w:ascii="Times New Roman" w:eastAsia="Times New Roman" w:hAnsi="Times New Roman" w:cs="Times New Roman"/>
          <w:b/>
          <w:caps/>
          <w:sz w:val="24"/>
          <w:szCs w:val="24"/>
          <w:lang w:val="ru-RU" w:eastAsia="ru-RU"/>
        </w:rPr>
      </w:pPr>
      <w:r w:rsidRPr="00360C88">
        <w:rPr>
          <w:rFonts w:ascii="Times New Roman" w:eastAsia="Times New Roman" w:hAnsi="Times New Roman" w:cs="Times New Roman"/>
          <w:b/>
          <w:caps/>
          <w:sz w:val="24"/>
          <w:szCs w:val="24"/>
          <w:lang w:val="ru-RU" w:eastAsia="ru-RU"/>
        </w:rPr>
        <w:t>программа дисциплины</w:t>
      </w:r>
    </w:p>
    <w:p w14:paraId="1BD9365D" w14:textId="657A0F6A" w:rsidR="00360C88" w:rsidRPr="00360C88" w:rsidRDefault="00360C88" w:rsidP="00360C88">
      <w:pPr>
        <w:spacing w:after="0" w:line="360" w:lineRule="auto"/>
        <w:jc w:val="center"/>
        <w:rPr>
          <w:rFonts w:ascii="Times New Roman" w:eastAsia="Times New Roman" w:hAnsi="Times New Roman" w:cs="Times New Roman"/>
          <w:b/>
          <w:caps/>
          <w:sz w:val="24"/>
          <w:szCs w:val="24"/>
          <w:lang w:val="ru-RU" w:eastAsia="ru-RU"/>
        </w:rPr>
      </w:pPr>
      <w:r w:rsidRPr="00360C88">
        <w:rPr>
          <w:rFonts w:ascii="Times New Roman" w:eastAsia="Times New Roman" w:hAnsi="Times New Roman" w:cs="Times New Roman"/>
          <w:b/>
          <w:caps/>
          <w:sz w:val="24"/>
          <w:szCs w:val="24"/>
          <w:lang w:val="ru-RU" w:eastAsia="ru-RU"/>
        </w:rPr>
        <w:t>«</w:t>
      </w:r>
      <w:r>
        <w:rPr>
          <w:rFonts w:ascii="Times New Roman" w:eastAsia="Times New Roman" w:hAnsi="Times New Roman" w:cs="Times New Roman"/>
          <w:b/>
          <w:bCs/>
          <w:caps/>
          <w:sz w:val="24"/>
          <w:szCs w:val="24"/>
          <w:lang w:val="ru-RU" w:eastAsia="ru-RU"/>
        </w:rPr>
        <w:t>Стратегии личностно-профессионального развития</w:t>
      </w:r>
      <w:r w:rsidRPr="00360C88">
        <w:rPr>
          <w:rFonts w:ascii="Times New Roman" w:eastAsia="Times New Roman" w:hAnsi="Times New Roman" w:cs="Times New Roman"/>
          <w:b/>
          <w:caps/>
          <w:sz w:val="24"/>
          <w:szCs w:val="24"/>
          <w:lang w:val="ru-RU" w:eastAsia="ru-RU"/>
        </w:rPr>
        <w:t>»</w:t>
      </w:r>
    </w:p>
    <w:p w14:paraId="77074707" w14:textId="77777777" w:rsidR="00360C88" w:rsidRPr="00360C88" w:rsidRDefault="00360C88" w:rsidP="00360C88">
      <w:pPr>
        <w:spacing w:after="0" w:line="360" w:lineRule="auto"/>
        <w:jc w:val="center"/>
        <w:rPr>
          <w:rFonts w:ascii="Times New Roman" w:eastAsia="Times New Roman" w:hAnsi="Times New Roman" w:cs="Times New Roman"/>
          <w:b/>
          <w:sz w:val="24"/>
          <w:szCs w:val="24"/>
          <w:lang w:val="ru-RU" w:eastAsia="ru-RU"/>
        </w:rPr>
      </w:pPr>
    </w:p>
    <w:p w14:paraId="6D3CCF0D" w14:textId="77777777" w:rsidR="00360C88" w:rsidRPr="00360C88" w:rsidRDefault="00360C88" w:rsidP="00360C88">
      <w:pPr>
        <w:spacing w:after="0" w:line="360" w:lineRule="auto"/>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Направления подготовки: 44.03.05 Педагогическое образование (с двумя профилями подготовки)</w:t>
      </w:r>
    </w:p>
    <w:p w14:paraId="50E01B22" w14:textId="77777777" w:rsidR="00360C88" w:rsidRPr="00360C88" w:rsidRDefault="00360C88" w:rsidP="00360C88">
      <w:pPr>
        <w:spacing w:after="0" w:line="360" w:lineRule="auto"/>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Профиль – Обществознание и Основы религиозных культур и светской этики</w:t>
      </w:r>
    </w:p>
    <w:p w14:paraId="407DD978" w14:textId="77777777" w:rsidR="00360C88" w:rsidRPr="00360C88" w:rsidRDefault="00360C88" w:rsidP="00360C88">
      <w:pPr>
        <w:spacing w:after="0" w:line="360" w:lineRule="auto"/>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 xml:space="preserve">Форма обучения – очная </w:t>
      </w:r>
    </w:p>
    <w:p w14:paraId="370C9C92" w14:textId="7A01C562"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 xml:space="preserve">Трудоемкость дисциплины – </w:t>
      </w:r>
      <w:r w:rsidR="00E352CE">
        <w:rPr>
          <w:rFonts w:ascii="Times New Roman" w:eastAsia="Times New Roman" w:hAnsi="Times New Roman" w:cs="Times New Roman"/>
          <w:sz w:val="24"/>
          <w:szCs w:val="24"/>
          <w:lang w:val="ru-RU" w:eastAsia="ru-RU"/>
        </w:rPr>
        <w:t>72</w:t>
      </w:r>
      <w:r w:rsidRPr="00360C88">
        <w:rPr>
          <w:rFonts w:ascii="Times New Roman" w:eastAsia="Times New Roman" w:hAnsi="Times New Roman" w:cs="Times New Roman"/>
          <w:sz w:val="24"/>
          <w:szCs w:val="24"/>
          <w:lang w:val="ru-RU" w:eastAsia="ru-RU"/>
        </w:rPr>
        <w:t xml:space="preserve"> часов.</w:t>
      </w:r>
    </w:p>
    <w:p w14:paraId="79DF6DEB"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0B88CB42"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19EA5242"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tbl>
      <w:tblPr>
        <w:tblW w:w="5000" w:type="pct"/>
        <w:tblLayout w:type="fixed"/>
        <w:tblCellMar>
          <w:left w:w="40" w:type="dxa"/>
          <w:right w:w="40" w:type="dxa"/>
        </w:tblCellMar>
        <w:tblLook w:val="0000" w:firstRow="0" w:lastRow="0" w:firstColumn="0" w:lastColumn="0" w:noHBand="0" w:noVBand="0"/>
      </w:tblPr>
      <w:tblGrid>
        <w:gridCol w:w="7920"/>
        <w:gridCol w:w="2366"/>
      </w:tblGrid>
      <w:tr w:rsidR="00360C88" w:rsidRPr="00360C88" w14:paraId="64360082" w14:textId="77777777" w:rsidTr="00CA7DAA">
        <w:trPr>
          <w:trHeight w:hRule="exact" w:val="410"/>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4D62790E" w14:textId="77777777" w:rsidR="00360C88" w:rsidRPr="00360C88" w:rsidRDefault="00360C88" w:rsidP="00360C88">
            <w:pPr>
              <w:shd w:val="clear" w:color="auto" w:fill="FFFFFF"/>
              <w:spacing w:after="0" w:line="240" w:lineRule="auto"/>
              <w:jc w:val="center"/>
              <w:rPr>
                <w:rFonts w:ascii="Times New Roman" w:eastAsia="Times New Roman" w:hAnsi="Times New Roman" w:cs="Times New Roman"/>
                <w:b/>
                <w:sz w:val="24"/>
                <w:szCs w:val="24"/>
                <w:lang w:val="ru-RU" w:eastAsia="ru-RU"/>
              </w:rPr>
            </w:pPr>
            <w:r w:rsidRPr="00360C88">
              <w:rPr>
                <w:rFonts w:ascii="Times New Roman" w:eastAsia="Times New Roman" w:hAnsi="Times New Roman" w:cs="Times New Roman"/>
                <w:b/>
                <w:sz w:val="24"/>
                <w:szCs w:val="24"/>
                <w:lang w:val="ru-RU" w:eastAsia="ru-RU"/>
              </w:rPr>
              <w:t>Трудоемкость дисциплины</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5CAE813" w14:textId="77777777" w:rsidR="00360C88" w:rsidRPr="00360C88" w:rsidRDefault="00360C88" w:rsidP="00360C88">
            <w:pPr>
              <w:shd w:val="clear" w:color="auto" w:fill="FFFFFF"/>
              <w:spacing w:after="0" w:line="240" w:lineRule="auto"/>
              <w:jc w:val="center"/>
              <w:rPr>
                <w:rFonts w:ascii="Times New Roman" w:eastAsia="Times New Roman" w:hAnsi="Times New Roman" w:cs="Times New Roman"/>
                <w:b/>
                <w:sz w:val="24"/>
                <w:szCs w:val="24"/>
                <w:lang w:val="ru-RU" w:eastAsia="ru-RU"/>
              </w:rPr>
            </w:pPr>
            <w:r w:rsidRPr="00360C88">
              <w:rPr>
                <w:rFonts w:ascii="Times New Roman" w:eastAsia="Times New Roman" w:hAnsi="Times New Roman" w:cs="Times New Roman"/>
                <w:b/>
                <w:sz w:val="24"/>
                <w:szCs w:val="24"/>
                <w:lang w:val="ru-RU" w:eastAsia="ru-RU"/>
              </w:rPr>
              <w:t>Час.</w:t>
            </w:r>
          </w:p>
        </w:tc>
      </w:tr>
      <w:tr w:rsidR="00360C88" w:rsidRPr="00360C88" w14:paraId="07ADB0EE" w14:textId="77777777" w:rsidTr="00CA7DAA">
        <w:trPr>
          <w:trHeight w:hRule="exact" w:val="410"/>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06BE72BE" w14:textId="77777777" w:rsidR="00360C88" w:rsidRPr="00360C88" w:rsidRDefault="00360C88" w:rsidP="00360C88">
            <w:pPr>
              <w:shd w:val="clear" w:color="auto" w:fill="FFFFFF"/>
              <w:spacing w:after="0" w:line="240" w:lineRule="auto"/>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3448BA2" w14:textId="25C6A80D" w:rsidR="00360C88" w:rsidRPr="00360C88" w:rsidRDefault="00E352CE"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r>
      <w:tr w:rsidR="00360C88" w:rsidRPr="00360C88" w14:paraId="02C6B0B3" w14:textId="77777777" w:rsidTr="00CA7DAA">
        <w:trPr>
          <w:trHeight w:hRule="exact" w:val="355"/>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2D693D3B" w14:textId="77777777" w:rsidR="00360C88" w:rsidRPr="00360C88" w:rsidRDefault="00360C88" w:rsidP="00360C88">
            <w:pPr>
              <w:shd w:val="clear" w:color="auto" w:fill="FFFFFF"/>
              <w:spacing w:after="0" w:line="240" w:lineRule="auto"/>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Контактная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395EBEB3" w14:textId="5129B145" w:rsidR="00360C88" w:rsidRPr="00360C88" w:rsidRDefault="00360C88"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36</w:t>
            </w:r>
          </w:p>
        </w:tc>
      </w:tr>
      <w:tr w:rsidR="00360C88" w:rsidRPr="00360C88" w14:paraId="15212B10" w14:textId="77777777" w:rsidTr="00CA7DAA">
        <w:trPr>
          <w:trHeight w:hRule="exact" w:val="428"/>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1B756413" w14:textId="77777777" w:rsidR="00360C88" w:rsidRPr="00360C88" w:rsidRDefault="00360C88" w:rsidP="00360C88">
            <w:pPr>
              <w:shd w:val="clear" w:color="auto" w:fill="FFFFFF"/>
              <w:spacing w:after="0" w:line="240" w:lineRule="auto"/>
              <w:ind w:firstLine="426"/>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в т.ч. аудиторная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018CE45B" w14:textId="3D4115B3" w:rsidR="00360C88" w:rsidRPr="00360C88" w:rsidRDefault="00A14368"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r>
      <w:tr w:rsidR="00360C88" w:rsidRPr="00360C88" w14:paraId="3CC885D8" w14:textId="77777777" w:rsidTr="00CA7DAA">
        <w:trPr>
          <w:trHeight w:hRule="exact" w:val="428"/>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347DBA8A" w14:textId="77777777" w:rsidR="00360C88" w:rsidRPr="00360C88" w:rsidRDefault="00360C88" w:rsidP="00360C88">
            <w:pPr>
              <w:shd w:val="clear" w:color="auto" w:fill="FFFFFF"/>
              <w:spacing w:after="0" w:line="240" w:lineRule="auto"/>
              <w:ind w:firstLine="426"/>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в т.ч. контактная СР</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66A082D" w14:textId="506AC157" w:rsidR="00360C88" w:rsidRPr="00360C88" w:rsidRDefault="00A14368"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p>
        </w:tc>
      </w:tr>
      <w:tr w:rsidR="00360C88" w:rsidRPr="00360C88" w14:paraId="01F218DF" w14:textId="77777777" w:rsidTr="00CA7DAA">
        <w:trPr>
          <w:trHeight w:hRule="exact" w:val="352"/>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73C38961" w14:textId="77777777" w:rsidR="00360C88" w:rsidRPr="00360C88" w:rsidRDefault="00360C88" w:rsidP="00360C88">
            <w:pPr>
              <w:shd w:val="clear" w:color="auto" w:fill="FFFFFF"/>
              <w:spacing w:after="0" w:line="240" w:lineRule="auto"/>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F7A4D3E" w14:textId="3F898B52" w:rsidR="00360C88" w:rsidRPr="00360C88" w:rsidRDefault="00E352CE"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r>
      <w:tr w:rsidR="00360C88" w:rsidRPr="00360C88" w14:paraId="509CC141" w14:textId="77777777" w:rsidTr="00CA7DAA">
        <w:trPr>
          <w:trHeight w:hRule="exact" w:val="352"/>
        </w:trPr>
        <w:tc>
          <w:tcPr>
            <w:tcW w:w="7483" w:type="dxa"/>
            <w:tcBorders>
              <w:top w:val="single" w:sz="6" w:space="0" w:color="auto"/>
              <w:left w:val="single" w:sz="6" w:space="0" w:color="auto"/>
              <w:bottom w:val="single" w:sz="6" w:space="0" w:color="auto"/>
              <w:right w:val="single" w:sz="6" w:space="0" w:color="auto"/>
            </w:tcBorders>
            <w:shd w:val="clear" w:color="auto" w:fill="FFFFFF"/>
          </w:tcPr>
          <w:p w14:paraId="3FB0D238" w14:textId="77777777" w:rsidR="00360C88" w:rsidRPr="00360C88" w:rsidRDefault="00360C88" w:rsidP="00360C88">
            <w:pPr>
              <w:shd w:val="clear" w:color="auto" w:fill="FFFFFF"/>
              <w:spacing w:after="0" w:line="240" w:lineRule="auto"/>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Вид контроля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7D7D7274" w14:textId="77777777" w:rsidR="00360C88" w:rsidRPr="00360C88" w:rsidRDefault="00360C88" w:rsidP="00360C88">
            <w:pPr>
              <w:shd w:val="clear" w:color="auto" w:fill="FFFFFF"/>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 xml:space="preserve">Зачет </w:t>
            </w:r>
          </w:p>
        </w:tc>
      </w:tr>
    </w:tbl>
    <w:p w14:paraId="28AEB0DC"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50C39E05"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p>
    <w:p w14:paraId="7B920532"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p>
    <w:p w14:paraId="2BDE5822"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г. Нижний Новгород</w:t>
      </w:r>
    </w:p>
    <w:p w14:paraId="0BE7EBB1" w14:textId="77777777" w:rsidR="00360C88" w:rsidRPr="00360C88" w:rsidRDefault="00360C88" w:rsidP="00360C88">
      <w:pPr>
        <w:spacing w:after="0" w:line="240" w:lineRule="auto"/>
        <w:jc w:val="center"/>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2021 год</w:t>
      </w:r>
    </w:p>
    <w:p w14:paraId="5B49A8E2" w14:textId="3BFA35C5"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br w:type="page"/>
      </w:r>
      <w:r w:rsidRPr="00360C88">
        <w:rPr>
          <w:rFonts w:ascii="Times New Roman" w:eastAsia="Times New Roman" w:hAnsi="Times New Roman" w:cs="Times New Roman"/>
          <w:sz w:val="24"/>
          <w:szCs w:val="24"/>
          <w:lang w:val="ru-RU" w:eastAsia="ru-RU"/>
        </w:rPr>
        <w:lastRenderedPageBreak/>
        <w:t xml:space="preserve">Программа дисциплины </w:t>
      </w:r>
      <w:r w:rsidRPr="00360C88">
        <w:rPr>
          <w:rFonts w:ascii="Times New Roman" w:eastAsia="Times New Roman" w:hAnsi="Times New Roman" w:cs="Times New Roman"/>
          <w:b/>
          <w:sz w:val="24"/>
          <w:szCs w:val="24"/>
          <w:lang w:val="ru-RU" w:eastAsia="ru-RU"/>
        </w:rPr>
        <w:t>«С</w:t>
      </w:r>
      <w:r w:rsidR="00A14368">
        <w:rPr>
          <w:rFonts w:ascii="Times New Roman" w:eastAsia="Times New Roman" w:hAnsi="Times New Roman" w:cs="Times New Roman"/>
          <w:b/>
          <w:sz w:val="24"/>
          <w:szCs w:val="24"/>
          <w:lang w:val="ru-RU" w:eastAsia="ru-RU"/>
        </w:rPr>
        <w:t>тратегии личностно-профессионального развития</w:t>
      </w:r>
      <w:r w:rsidRPr="00360C88">
        <w:rPr>
          <w:rFonts w:ascii="Times New Roman" w:eastAsia="Times New Roman" w:hAnsi="Times New Roman" w:cs="Times New Roman"/>
          <w:b/>
          <w:sz w:val="24"/>
          <w:szCs w:val="24"/>
          <w:lang w:val="ru-RU" w:eastAsia="ru-RU"/>
        </w:rPr>
        <w:t xml:space="preserve">» </w:t>
      </w:r>
      <w:r w:rsidRPr="00360C88">
        <w:rPr>
          <w:rFonts w:ascii="Times New Roman" w:eastAsia="Times New Roman" w:hAnsi="Times New Roman" w:cs="Times New Roman"/>
          <w:sz w:val="24"/>
          <w:szCs w:val="24"/>
          <w:lang w:val="ru-RU" w:eastAsia="ru-RU"/>
        </w:rPr>
        <w:t>разработана на основе:</w:t>
      </w:r>
    </w:p>
    <w:p w14:paraId="33E0E029"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55045A9D" w14:textId="77777777" w:rsidR="00360C88" w:rsidRPr="00360C88" w:rsidRDefault="00360C88" w:rsidP="00360C88">
      <w:pPr>
        <w:spacing w:after="0" w:line="240" w:lineRule="auto"/>
        <w:rPr>
          <w:rFonts w:ascii="Times New Roman" w:eastAsia="Times New Roman" w:hAnsi="Times New Roman" w:cs="Times New Roman"/>
          <w:sz w:val="24"/>
          <w:szCs w:val="24"/>
          <w:lang w:val="ru-RU" w:eastAsia="ru-RU"/>
        </w:rPr>
      </w:pPr>
    </w:p>
    <w:p w14:paraId="23150B15" w14:textId="77777777" w:rsidR="00360C88" w:rsidRPr="00360C88" w:rsidRDefault="00360C88" w:rsidP="00360C88">
      <w:pPr>
        <w:numPr>
          <w:ilvl w:val="0"/>
          <w:numId w:val="1"/>
        </w:numPr>
        <w:spacing w:after="0" w:line="240" w:lineRule="auto"/>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 «22» февраля 2018 г. № 125.</w:t>
      </w:r>
    </w:p>
    <w:p w14:paraId="7956FA7E" w14:textId="77777777" w:rsidR="00360C88" w:rsidRPr="00360C88" w:rsidRDefault="00360C88" w:rsidP="00360C88">
      <w:pPr>
        <w:numPr>
          <w:ilvl w:val="0"/>
          <w:numId w:val="1"/>
        </w:numPr>
        <w:spacing w:before="120" w:after="120" w:line="240" w:lineRule="auto"/>
        <w:ind w:left="714" w:hanging="357"/>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Профессионального стандарта «Педагог (педагогическая деятельность в дошкольном, начальном, общем, основном общем, среднем общем образовании)» утв. «18» октября 2013 г. № 544н.</w:t>
      </w:r>
    </w:p>
    <w:p w14:paraId="18D4BA1F" w14:textId="77777777" w:rsidR="00360C88" w:rsidRPr="00360C88" w:rsidRDefault="00360C88" w:rsidP="00360C88">
      <w:pPr>
        <w:numPr>
          <w:ilvl w:val="0"/>
          <w:numId w:val="1"/>
        </w:numPr>
        <w:spacing w:before="120" w:after="120" w:line="240" w:lineRule="auto"/>
        <w:ind w:left="714" w:hanging="357"/>
        <w:jc w:val="both"/>
        <w:rPr>
          <w:rFonts w:ascii="Times New Roman" w:eastAsia="Times New Roman" w:hAnsi="Times New Roman" w:cs="Times New Roman"/>
          <w:sz w:val="24"/>
          <w:szCs w:val="24"/>
          <w:lang w:val="ru-RU" w:eastAsia="ru-RU"/>
        </w:rPr>
      </w:pPr>
      <w:r w:rsidRPr="00360C88">
        <w:rPr>
          <w:rFonts w:ascii="Times New Roman" w:eastAsia="Times New Roman" w:hAnsi="Times New Roman" w:cs="Times New Roman"/>
          <w:sz w:val="24"/>
          <w:szCs w:val="24"/>
          <w:lang w:val="ru-RU" w:eastAsia="ru-RU"/>
        </w:rPr>
        <w:t>Учебного плана по направлению подготовки 44.03.05 «Педагогическое образование (с двумя профилями подготовки)», профиль «Обществознание и Основы религиозных культур и светской этики», утв. решением Ученого совета НГПУ им. Козьмы Минина от «25» февраля 2021, протокол № 6.</w:t>
      </w:r>
    </w:p>
    <w:p w14:paraId="33F504F7" w14:textId="77777777" w:rsidR="00360C88" w:rsidRPr="00360C88" w:rsidRDefault="00360C88" w:rsidP="00360C88">
      <w:pPr>
        <w:spacing w:before="120" w:after="120" w:line="240" w:lineRule="auto"/>
        <w:ind w:left="714"/>
        <w:jc w:val="both"/>
        <w:rPr>
          <w:rFonts w:ascii="Times New Roman" w:eastAsia="Times New Roman" w:hAnsi="Times New Roman" w:cs="Times New Roman"/>
          <w:sz w:val="24"/>
          <w:szCs w:val="24"/>
          <w:lang w:val="ru-RU" w:eastAsia="ru-RU"/>
        </w:rPr>
      </w:pPr>
    </w:p>
    <w:p w14:paraId="59CC3911" w14:textId="77777777" w:rsidR="00360C88" w:rsidRPr="00360C88" w:rsidRDefault="00360C88" w:rsidP="00360C88">
      <w:pPr>
        <w:spacing w:before="120" w:after="120" w:line="240" w:lineRule="auto"/>
        <w:ind w:left="714"/>
        <w:jc w:val="both"/>
        <w:rPr>
          <w:rFonts w:ascii="Times New Roman" w:eastAsia="Times New Roman" w:hAnsi="Times New Roman" w:cs="Times New Roman"/>
          <w:sz w:val="24"/>
          <w:szCs w:val="24"/>
          <w:lang w:val="ru-RU" w:eastAsia="ru-RU"/>
        </w:rPr>
      </w:pPr>
    </w:p>
    <w:p w14:paraId="0AB62A01" w14:textId="77777777" w:rsidR="00360C88" w:rsidRPr="00360C88" w:rsidRDefault="00360C88" w:rsidP="00360C88">
      <w:pPr>
        <w:spacing w:after="0" w:line="240" w:lineRule="auto"/>
        <w:jc w:val="both"/>
        <w:rPr>
          <w:rFonts w:ascii="Times New Roman" w:eastAsia="Times New Roman" w:hAnsi="Times New Roman" w:cs="Times New Roman"/>
          <w:sz w:val="24"/>
          <w:lang w:val="ru-RU" w:eastAsia="ru-RU"/>
        </w:rPr>
      </w:pPr>
    </w:p>
    <w:p w14:paraId="09762043" w14:textId="77777777" w:rsidR="00360C88" w:rsidRPr="00360C88" w:rsidRDefault="00360C88" w:rsidP="00360C88">
      <w:pPr>
        <w:spacing w:after="0" w:line="240" w:lineRule="auto"/>
        <w:jc w:val="both"/>
        <w:rPr>
          <w:rFonts w:ascii="Times New Roman" w:eastAsia="Times New Roman" w:hAnsi="Times New Roman" w:cs="Times New Roman"/>
          <w:sz w:val="24"/>
          <w:lang w:val="ru-RU" w:eastAsia="ru-RU"/>
        </w:rPr>
      </w:pPr>
      <w:r w:rsidRPr="00360C88">
        <w:rPr>
          <w:rFonts w:ascii="Times New Roman" w:eastAsia="Times New Roman" w:hAnsi="Times New Roman" w:cs="Times New Roman"/>
          <w:sz w:val="24"/>
          <w:lang w:val="ru-RU" w:eastAsia="ru-RU"/>
        </w:rPr>
        <w:t>Одобрена на заседании выпускающей кафедры философии и общественных наук (протокол № 2 от 15.02.2021 г.)</w:t>
      </w:r>
    </w:p>
    <w:p w14:paraId="46ADC774" w14:textId="77777777" w:rsidR="0023286E" w:rsidRPr="00360C88" w:rsidRDefault="0023286E">
      <w:pPr>
        <w:rPr>
          <w:sz w:val="0"/>
          <w:szCs w:val="0"/>
          <w:lang w:val="ru-RU"/>
        </w:rPr>
      </w:pPr>
    </w:p>
    <w:p w14:paraId="13C992D2" w14:textId="759C10C6" w:rsidR="0023286E" w:rsidRPr="00360C88" w:rsidRDefault="0023286E">
      <w:pPr>
        <w:rPr>
          <w:sz w:val="0"/>
          <w:szCs w:val="0"/>
          <w:lang w:val="ru-RU"/>
        </w:rPr>
      </w:pPr>
    </w:p>
    <w:p w14:paraId="3712486C" w14:textId="77777777" w:rsidR="0023286E" w:rsidRPr="00360C88" w:rsidRDefault="0023286E">
      <w:pPr>
        <w:rPr>
          <w:sz w:val="0"/>
          <w:szCs w:val="0"/>
          <w:lang w:val="ru-RU"/>
        </w:rPr>
      </w:pPr>
    </w:p>
    <w:p w14:paraId="537131AC" w14:textId="77777777" w:rsidR="0023286E" w:rsidRPr="00360C88" w:rsidRDefault="0023286E">
      <w:pPr>
        <w:rPr>
          <w:sz w:val="0"/>
          <w:szCs w:val="0"/>
          <w:lang w:val="ru-RU"/>
        </w:rPr>
      </w:pPr>
    </w:p>
    <w:p w14:paraId="388B768A" w14:textId="77777777" w:rsidR="0023286E" w:rsidRPr="0023286E" w:rsidRDefault="0023286E">
      <w:pPr>
        <w:rPr>
          <w:sz w:val="0"/>
          <w:szCs w:val="0"/>
          <w:lang w:val="ru-RU"/>
        </w:rPr>
      </w:pPr>
      <w:r>
        <w:rPr>
          <w:sz w:val="0"/>
          <w:szCs w:val="0"/>
          <w:lang w:val="ru-RU"/>
        </w:rPr>
        <w:t>ъ</w:t>
      </w:r>
    </w:p>
    <w:p w14:paraId="594F6AEA" w14:textId="77777777" w:rsidR="0023286E" w:rsidRDefault="0023286E">
      <w:pPr>
        <w:rPr>
          <w:sz w:val="0"/>
          <w:szCs w:val="0"/>
        </w:rPr>
      </w:pPr>
    </w:p>
    <w:p w14:paraId="56C58A98" w14:textId="77777777" w:rsidR="00FC67AA" w:rsidRDefault="0023286E">
      <w:pPr>
        <w:rPr>
          <w:sz w:val="0"/>
          <w:szCs w:val="0"/>
        </w:rPr>
      </w:pPr>
      <w:r>
        <w:br w:type="page"/>
      </w:r>
    </w:p>
    <w:tbl>
      <w:tblPr>
        <w:tblW w:w="0" w:type="auto"/>
        <w:tblCellMar>
          <w:left w:w="0" w:type="dxa"/>
          <w:right w:w="0" w:type="dxa"/>
        </w:tblCellMar>
        <w:tblLook w:val="04A0" w:firstRow="1" w:lastRow="0" w:firstColumn="1" w:lastColumn="0" w:noHBand="0" w:noVBand="1"/>
      </w:tblPr>
      <w:tblGrid>
        <w:gridCol w:w="768"/>
        <w:gridCol w:w="499"/>
        <w:gridCol w:w="1490"/>
        <w:gridCol w:w="1751"/>
        <w:gridCol w:w="4790"/>
        <w:gridCol w:w="976"/>
      </w:tblGrid>
      <w:tr w:rsidR="00FC67AA" w14:paraId="0D613818" w14:textId="77777777">
        <w:trPr>
          <w:trHeight w:hRule="exact" w:val="416"/>
        </w:trPr>
        <w:tc>
          <w:tcPr>
            <w:tcW w:w="4692" w:type="dxa"/>
            <w:gridSpan w:val="4"/>
            <w:shd w:val="clear" w:color="C0C0C0" w:fill="FFFFFF"/>
            <w:tcMar>
              <w:left w:w="34" w:type="dxa"/>
              <w:right w:w="34" w:type="dxa"/>
            </w:tcMar>
          </w:tcPr>
          <w:p w14:paraId="7362BF29"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5104" w:type="dxa"/>
          </w:tcPr>
          <w:p w14:paraId="2E4C6ED9" w14:textId="77777777" w:rsidR="00FC67AA" w:rsidRDefault="00FC67AA"/>
        </w:tc>
        <w:tc>
          <w:tcPr>
            <w:tcW w:w="1007" w:type="dxa"/>
            <w:shd w:val="clear" w:color="C0C0C0" w:fill="FFFFFF"/>
            <w:tcMar>
              <w:left w:w="34" w:type="dxa"/>
              <w:right w:w="34" w:type="dxa"/>
            </w:tcMar>
          </w:tcPr>
          <w:p w14:paraId="4545447D"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4</w:t>
            </w:r>
          </w:p>
        </w:tc>
      </w:tr>
      <w:tr w:rsidR="00FC67AA" w:rsidRPr="00360C88" w14:paraId="6C0E9729"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5B1AB89"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1. ЦЕЛИ И ЗАДАЧИ ОСВОЕНИЯ ДИСЦИПЛИНЫ</w:t>
            </w:r>
          </w:p>
        </w:tc>
      </w:tr>
      <w:tr w:rsidR="00FC67AA" w14:paraId="7840CB8C"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C9EB6C"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593487" w14:textId="77777777" w:rsidR="00FC67AA" w:rsidRDefault="0023286E">
            <w:pPr>
              <w:spacing w:after="0" w:line="240" w:lineRule="auto"/>
              <w:rPr>
                <w:sz w:val="19"/>
                <w:szCs w:val="19"/>
              </w:rPr>
            </w:pPr>
            <w:r>
              <w:rPr>
                <w:rFonts w:ascii="Times New Roman" w:hAnsi="Times New Roman" w:cs="Times New Roman"/>
                <w:color w:val="000000"/>
                <w:sz w:val="19"/>
                <w:szCs w:val="19"/>
              </w:rPr>
              <w:t>Целямиизучениядисциплиныявляются:</w:t>
            </w:r>
          </w:p>
        </w:tc>
      </w:tr>
      <w:tr w:rsidR="00FC67AA" w:rsidRPr="00360C88" w14:paraId="60D1FD36"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CDB603"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CC908B"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организация психолого-педагогического сопровождения по проектированию индивидуальных образовательных траекторий студентов,</w:t>
            </w:r>
          </w:p>
        </w:tc>
      </w:tr>
      <w:tr w:rsidR="00FC67AA" w:rsidRPr="00360C88" w14:paraId="4063B063"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EBDCDA"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1.3</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D84880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проведение мониторинга и экспертизы этого процесса и результатов проектной деятельности обучающихся.</w:t>
            </w:r>
          </w:p>
        </w:tc>
      </w:tr>
      <w:tr w:rsidR="00FC67AA" w14:paraId="3A0A1CBC"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72AE1D"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1.4</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8E7ACF" w14:textId="77777777" w:rsidR="00FC67AA" w:rsidRDefault="00FC67AA"/>
        </w:tc>
      </w:tr>
      <w:tr w:rsidR="00FC67AA" w14:paraId="542519D8"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FD215A"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1.5</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F5575A" w14:textId="77777777" w:rsidR="00FC67AA" w:rsidRDefault="0023286E">
            <w:pPr>
              <w:spacing w:after="0" w:line="240" w:lineRule="auto"/>
              <w:rPr>
                <w:sz w:val="19"/>
                <w:szCs w:val="19"/>
              </w:rPr>
            </w:pPr>
            <w:r>
              <w:rPr>
                <w:rFonts w:ascii="Times New Roman" w:hAnsi="Times New Roman" w:cs="Times New Roman"/>
                <w:color w:val="000000"/>
                <w:sz w:val="19"/>
                <w:szCs w:val="19"/>
              </w:rPr>
              <w:t>Задачамидисциплиныявляются:</w:t>
            </w:r>
          </w:p>
        </w:tc>
      </w:tr>
      <w:tr w:rsidR="00FC67AA" w:rsidRPr="00360C88" w14:paraId="342AF242"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5D60F1"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1.6</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5CBF7D"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определение и реализация приоритетности собственной деятельности и способов ее совершенствования на основе самооценки;</w:t>
            </w:r>
          </w:p>
        </w:tc>
      </w:tr>
      <w:tr w:rsidR="00FC67AA" w:rsidRPr="00360C88" w14:paraId="01DD04B5"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9C8B44"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1.7</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979FE0"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создание проекта персонального учебного плана, обеспечивающего индивидуальную образовательную траекторию в обучении профессии;</w:t>
            </w:r>
          </w:p>
        </w:tc>
      </w:tr>
      <w:tr w:rsidR="00FC67AA" w:rsidRPr="00360C88" w14:paraId="33C9A159"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0A4D4D"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1.8</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4449A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формирование умения организовать и руководить работой команды, вырабатывая командную стратегию для достижения поставленной цели.</w:t>
            </w:r>
          </w:p>
        </w:tc>
      </w:tr>
      <w:tr w:rsidR="00FC67AA" w:rsidRPr="00360C88" w14:paraId="7A3BD8E8" w14:textId="77777777">
        <w:trPr>
          <w:trHeight w:hRule="exact" w:val="277"/>
        </w:trPr>
        <w:tc>
          <w:tcPr>
            <w:tcW w:w="766" w:type="dxa"/>
          </w:tcPr>
          <w:p w14:paraId="593F9079" w14:textId="77777777" w:rsidR="00FC67AA" w:rsidRPr="0023286E" w:rsidRDefault="00FC67AA">
            <w:pPr>
              <w:rPr>
                <w:lang w:val="ru-RU"/>
              </w:rPr>
            </w:pPr>
          </w:p>
        </w:tc>
        <w:tc>
          <w:tcPr>
            <w:tcW w:w="511" w:type="dxa"/>
          </w:tcPr>
          <w:p w14:paraId="76965FB0" w14:textId="77777777" w:rsidR="00FC67AA" w:rsidRPr="0023286E" w:rsidRDefault="00FC67AA">
            <w:pPr>
              <w:rPr>
                <w:lang w:val="ru-RU"/>
              </w:rPr>
            </w:pPr>
          </w:p>
        </w:tc>
        <w:tc>
          <w:tcPr>
            <w:tcW w:w="1560" w:type="dxa"/>
          </w:tcPr>
          <w:p w14:paraId="01E1D07D" w14:textId="77777777" w:rsidR="00FC67AA" w:rsidRPr="0023286E" w:rsidRDefault="00FC67AA">
            <w:pPr>
              <w:rPr>
                <w:lang w:val="ru-RU"/>
              </w:rPr>
            </w:pPr>
          </w:p>
        </w:tc>
        <w:tc>
          <w:tcPr>
            <w:tcW w:w="1844" w:type="dxa"/>
          </w:tcPr>
          <w:p w14:paraId="4F07EE1A" w14:textId="77777777" w:rsidR="00FC67AA" w:rsidRPr="0023286E" w:rsidRDefault="00FC67AA">
            <w:pPr>
              <w:rPr>
                <w:lang w:val="ru-RU"/>
              </w:rPr>
            </w:pPr>
          </w:p>
        </w:tc>
        <w:tc>
          <w:tcPr>
            <w:tcW w:w="5104" w:type="dxa"/>
          </w:tcPr>
          <w:p w14:paraId="7E46391B" w14:textId="77777777" w:rsidR="00FC67AA" w:rsidRPr="0023286E" w:rsidRDefault="00FC67AA">
            <w:pPr>
              <w:rPr>
                <w:lang w:val="ru-RU"/>
              </w:rPr>
            </w:pPr>
          </w:p>
        </w:tc>
        <w:tc>
          <w:tcPr>
            <w:tcW w:w="993" w:type="dxa"/>
          </w:tcPr>
          <w:p w14:paraId="6709B399" w14:textId="77777777" w:rsidR="00FC67AA" w:rsidRPr="0023286E" w:rsidRDefault="00FC67AA">
            <w:pPr>
              <w:rPr>
                <w:lang w:val="ru-RU"/>
              </w:rPr>
            </w:pPr>
          </w:p>
        </w:tc>
      </w:tr>
      <w:tr w:rsidR="00FC67AA" w:rsidRPr="00360C88" w14:paraId="63454483"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4FD44CC"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2. МЕСТО ДИСЦИПЛИНЫ В СТРУКТУРЕ ОПОП</w:t>
            </w:r>
          </w:p>
        </w:tc>
      </w:tr>
      <w:tr w:rsidR="00FC67AA" w14:paraId="4A3E965F" w14:textId="77777777">
        <w:trPr>
          <w:trHeight w:hRule="exact" w:val="277"/>
        </w:trPr>
        <w:tc>
          <w:tcPr>
            <w:tcW w:w="28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623FD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Цикл (раздел) ОПОП:</w:t>
            </w:r>
          </w:p>
        </w:tc>
        <w:tc>
          <w:tcPr>
            <w:tcW w:w="795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37E450" w14:textId="77777777" w:rsidR="00FC67AA" w:rsidRDefault="0023286E">
            <w:pPr>
              <w:spacing w:after="0" w:line="240" w:lineRule="auto"/>
              <w:rPr>
                <w:sz w:val="19"/>
                <w:szCs w:val="19"/>
              </w:rPr>
            </w:pPr>
            <w:r>
              <w:rPr>
                <w:rFonts w:ascii="Times New Roman" w:hAnsi="Times New Roman" w:cs="Times New Roman"/>
                <w:color w:val="000000"/>
                <w:sz w:val="19"/>
                <w:szCs w:val="19"/>
              </w:rPr>
              <w:t>ФТД.В</w:t>
            </w:r>
          </w:p>
        </w:tc>
      </w:tr>
      <w:tr w:rsidR="00FC67AA" w:rsidRPr="00360C88" w14:paraId="67A2328D" w14:textId="77777777">
        <w:trPr>
          <w:trHeight w:hRule="exact" w:val="27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1B9506" w14:textId="77777777" w:rsidR="00FC67AA" w:rsidRDefault="0023286E">
            <w:pPr>
              <w:spacing w:after="0" w:line="240" w:lineRule="auto"/>
              <w:jc w:val="right"/>
              <w:rPr>
                <w:sz w:val="19"/>
                <w:szCs w:val="19"/>
              </w:rPr>
            </w:pPr>
            <w:r>
              <w:rPr>
                <w:rFonts w:ascii="Times New Roman" w:hAnsi="Times New Roman" w:cs="Times New Roman"/>
                <w:b/>
                <w:color w:val="000000"/>
                <w:sz w:val="19"/>
                <w:szCs w:val="19"/>
              </w:rPr>
              <w:t>2.1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30F134"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Требования к предварительной подготовке обучающегося:</w:t>
            </w:r>
          </w:p>
        </w:tc>
      </w:tr>
      <w:tr w:rsidR="00FC67AA" w14:paraId="789ABE7B"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7A432F"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2.1.1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70347E" w14:textId="77777777" w:rsidR="00FC67AA" w:rsidRDefault="0023286E">
            <w:pPr>
              <w:spacing w:after="0" w:line="240" w:lineRule="auto"/>
              <w:rPr>
                <w:sz w:val="19"/>
                <w:szCs w:val="19"/>
              </w:rPr>
            </w:pPr>
            <w:r>
              <w:rPr>
                <w:rFonts w:ascii="Times New Roman" w:hAnsi="Times New Roman" w:cs="Times New Roman"/>
                <w:color w:val="000000"/>
                <w:sz w:val="19"/>
                <w:szCs w:val="19"/>
              </w:rPr>
              <w:t>Педагогика</w:t>
            </w:r>
          </w:p>
        </w:tc>
      </w:tr>
      <w:tr w:rsidR="00FC67AA" w14:paraId="25665EF8" w14:textId="77777777">
        <w:trPr>
          <w:trHeight w:hRule="exact" w:val="279"/>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8A667F"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2.1.2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8B130B" w14:textId="77777777" w:rsidR="00FC67AA" w:rsidRDefault="0023286E">
            <w:pPr>
              <w:spacing w:after="0" w:line="240" w:lineRule="auto"/>
              <w:rPr>
                <w:sz w:val="19"/>
                <w:szCs w:val="19"/>
              </w:rPr>
            </w:pPr>
            <w:r>
              <w:rPr>
                <w:rFonts w:ascii="Times New Roman" w:hAnsi="Times New Roman" w:cs="Times New Roman"/>
                <w:color w:val="000000"/>
                <w:sz w:val="19"/>
                <w:szCs w:val="19"/>
              </w:rPr>
              <w:t>Психология</w:t>
            </w:r>
          </w:p>
        </w:tc>
      </w:tr>
      <w:tr w:rsidR="00FC67AA" w:rsidRPr="00360C88" w14:paraId="0199887E"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561EFE" w14:textId="77777777" w:rsidR="00FC67AA" w:rsidRDefault="0023286E">
            <w:pPr>
              <w:spacing w:after="0" w:line="240" w:lineRule="auto"/>
              <w:jc w:val="right"/>
              <w:rPr>
                <w:sz w:val="19"/>
                <w:szCs w:val="19"/>
              </w:rPr>
            </w:pPr>
            <w:r>
              <w:rPr>
                <w:rFonts w:ascii="Times New Roman" w:hAnsi="Times New Roman" w:cs="Times New Roman"/>
                <w:b/>
                <w:color w:val="000000"/>
                <w:sz w:val="19"/>
                <w:szCs w:val="19"/>
              </w:rPr>
              <w:t>2.2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EFDA60"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Дисциплины и практики, для которых освоение данной дисциплины (модуля) необходимо как предшествующее:</w:t>
            </w:r>
          </w:p>
        </w:tc>
      </w:tr>
      <w:tr w:rsidR="00FC67AA" w14:paraId="6E52985A"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1607BC"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2.2.1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33BFD1" w14:textId="77777777" w:rsidR="00FC67AA" w:rsidRDefault="0023286E">
            <w:pPr>
              <w:spacing w:after="0" w:line="240" w:lineRule="auto"/>
              <w:rPr>
                <w:sz w:val="19"/>
                <w:szCs w:val="19"/>
              </w:rPr>
            </w:pPr>
            <w:r>
              <w:rPr>
                <w:rFonts w:ascii="Times New Roman" w:hAnsi="Times New Roman" w:cs="Times New Roman"/>
                <w:color w:val="000000"/>
                <w:sz w:val="19"/>
                <w:szCs w:val="19"/>
              </w:rPr>
              <w:t>Педагогика</w:t>
            </w:r>
          </w:p>
        </w:tc>
      </w:tr>
      <w:tr w:rsidR="00FC67AA" w14:paraId="7F0CFF32" w14:textId="77777777">
        <w:trPr>
          <w:trHeight w:hRule="exact" w:val="279"/>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ABB652"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2.2.2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7E4AEB" w14:textId="77777777" w:rsidR="00FC67AA" w:rsidRDefault="0023286E">
            <w:pPr>
              <w:spacing w:after="0" w:line="240" w:lineRule="auto"/>
              <w:rPr>
                <w:sz w:val="19"/>
                <w:szCs w:val="19"/>
              </w:rPr>
            </w:pPr>
            <w:r>
              <w:rPr>
                <w:rFonts w:ascii="Times New Roman" w:hAnsi="Times New Roman" w:cs="Times New Roman"/>
                <w:color w:val="000000"/>
                <w:sz w:val="19"/>
                <w:szCs w:val="19"/>
              </w:rPr>
              <w:t>Психология</w:t>
            </w:r>
          </w:p>
        </w:tc>
      </w:tr>
      <w:tr w:rsidR="00FC67AA" w14:paraId="6EECCE3C" w14:textId="77777777">
        <w:trPr>
          <w:trHeight w:hRule="exact" w:val="277"/>
        </w:trPr>
        <w:tc>
          <w:tcPr>
            <w:tcW w:w="766" w:type="dxa"/>
          </w:tcPr>
          <w:p w14:paraId="30A71B99" w14:textId="77777777" w:rsidR="00FC67AA" w:rsidRDefault="00FC67AA"/>
        </w:tc>
        <w:tc>
          <w:tcPr>
            <w:tcW w:w="511" w:type="dxa"/>
          </w:tcPr>
          <w:p w14:paraId="15DA8EEE" w14:textId="77777777" w:rsidR="00FC67AA" w:rsidRDefault="00FC67AA"/>
        </w:tc>
        <w:tc>
          <w:tcPr>
            <w:tcW w:w="1560" w:type="dxa"/>
          </w:tcPr>
          <w:p w14:paraId="7CAA0BD6" w14:textId="77777777" w:rsidR="00FC67AA" w:rsidRDefault="00FC67AA"/>
        </w:tc>
        <w:tc>
          <w:tcPr>
            <w:tcW w:w="1844" w:type="dxa"/>
          </w:tcPr>
          <w:p w14:paraId="2295069B" w14:textId="77777777" w:rsidR="00FC67AA" w:rsidRDefault="00FC67AA"/>
        </w:tc>
        <w:tc>
          <w:tcPr>
            <w:tcW w:w="5104" w:type="dxa"/>
          </w:tcPr>
          <w:p w14:paraId="4A2B3782" w14:textId="77777777" w:rsidR="00FC67AA" w:rsidRDefault="00FC67AA"/>
        </w:tc>
        <w:tc>
          <w:tcPr>
            <w:tcW w:w="993" w:type="dxa"/>
          </w:tcPr>
          <w:p w14:paraId="76FD4FD6" w14:textId="77777777" w:rsidR="00FC67AA" w:rsidRDefault="00FC67AA"/>
        </w:tc>
      </w:tr>
      <w:tr w:rsidR="00FC67AA" w:rsidRPr="00360C88" w14:paraId="4FCE0345" w14:textId="77777777">
        <w:trPr>
          <w:trHeight w:hRule="exact" w:val="522"/>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DB0B9A1"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3. КОМПЕТЕНЦИИ ОБУЧАЮЩЕГОСЯ, ФОРМИРУЕМЫЕ В РЕЗУЛЬТАТЕ ОСВОЕНИЯ ДИСЦИПЛИНЫ (МОДУЛЯ)</w:t>
            </w:r>
          </w:p>
        </w:tc>
      </w:tr>
      <w:tr w:rsidR="00FC67AA" w:rsidRPr="00360C88" w14:paraId="6199821E" w14:textId="77777777">
        <w:trPr>
          <w:trHeight w:hRule="exact" w:val="308"/>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60473C"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ОК-6: способностью к самоорганизации и самообразованию</w:t>
            </w:r>
          </w:p>
        </w:tc>
      </w:tr>
      <w:tr w:rsidR="00FC67AA" w14:paraId="77C5114E"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219103" w14:textId="77777777" w:rsidR="00FC67AA" w:rsidRDefault="0023286E">
            <w:pPr>
              <w:spacing w:after="0" w:line="240" w:lineRule="auto"/>
              <w:rPr>
                <w:sz w:val="19"/>
                <w:szCs w:val="19"/>
              </w:rPr>
            </w:pPr>
            <w:r>
              <w:rPr>
                <w:rFonts w:ascii="Times New Roman" w:hAnsi="Times New Roman" w:cs="Times New Roman"/>
                <w:b/>
                <w:color w:val="000000"/>
                <w:sz w:val="19"/>
                <w:szCs w:val="19"/>
              </w:rPr>
              <w:t>Знать:</w:t>
            </w:r>
          </w:p>
        </w:tc>
      </w:tr>
      <w:tr w:rsidR="00FC67AA" w:rsidRPr="00360C88" w14:paraId="3C798C41" w14:textId="77777777">
        <w:trPr>
          <w:trHeight w:hRule="exact" w:val="47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35C8C8"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648CC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Хорошо знает основные требования учебных дисциплин и правила внутреннего распоряд-ка университета; возможности электронной образовательной среды для самоорганизации и самообразования;</w:t>
            </w:r>
          </w:p>
        </w:tc>
      </w:tr>
      <w:tr w:rsidR="00FC67AA" w:rsidRPr="00360C88" w14:paraId="7852AF6A" w14:textId="77777777">
        <w:trPr>
          <w:trHeight w:hRule="exact" w:val="47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066AE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40498D"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Знает основные требования учебных дисциплин и правила внутреннего распоряд-ка университета; возможности электронной образовательной среды для самоорганизации и самообразования;</w:t>
            </w:r>
          </w:p>
        </w:tc>
      </w:tr>
      <w:tr w:rsidR="00FC67AA" w:rsidRPr="00360C88" w14:paraId="03B585D4" w14:textId="77777777">
        <w:trPr>
          <w:trHeight w:hRule="exact" w:val="47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2065D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EF344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Знает в общих чертах  основные требования учебных дисциплин и правила внутреннего распоряд-ка университета; возможности электронной образовательной среды для самоорганизации и самообразования.</w:t>
            </w:r>
          </w:p>
        </w:tc>
      </w:tr>
      <w:tr w:rsidR="00FC67AA" w14:paraId="390A9843"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DBB70F" w14:textId="77777777" w:rsidR="00FC67AA" w:rsidRDefault="0023286E">
            <w:pPr>
              <w:spacing w:after="0" w:line="240" w:lineRule="auto"/>
              <w:rPr>
                <w:sz w:val="19"/>
                <w:szCs w:val="19"/>
              </w:rPr>
            </w:pPr>
            <w:r>
              <w:rPr>
                <w:rFonts w:ascii="Times New Roman" w:hAnsi="Times New Roman" w:cs="Times New Roman"/>
                <w:b/>
                <w:color w:val="000000"/>
                <w:sz w:val="19"/>
                <w:szCs w:val="19"/>
              </w:rPr>
              <w:t>Уметь:</w:t>
            </w:r>
          </w:p>
        </w:tc>
      </w:tr>
      <w:tr w:rsidR="00FC67AA" w:rsidRPr="00360C88" w14:paraId="17068BCB" w14:textId="77777777">
        <w:trPr>
          <w:trHeight w:hRule="exact" w:val="47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8005B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67892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осуществлять качественную оценку и отбор информации, обобщать и оценивать опыт собственной деятельности;</w:t>
            </w:r>
          </w:p>
        </w:tc>
      </w:tr>
      <w:tr w:rsidR="00FC67AA" w:rsidRPr="00360C88" w14:paraId="54156BBB" w14:textId="77777777">
        <w:trPr>
          <w:trHeight w:hRule="exact" w:val="27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2DBBA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856F8F"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анализировать, обобщать и оценивать опыт собственной деятельности;</w:t>
            </w:r>
          </w:p>
        </w:tc>
      </w:tr>
      <w:tr w:rsidR="00FC67AA" w:rsidRPr="00360C88" w14:paraId="5442CA81" w14:textId="77777777">
        <w:trPr>
          <w:trHeight w:hRule="exact" w:val="27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D2DA4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0C8B2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использовать информационные и временные ресурсы для самоорганизации и самообразования.</w:t>
            </w:r>
          </w:p>
        </w:tc>
      </w:tr>
      <w:tr w:rsidR="00FC67AA" w14:paraId="6BFCA704"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5F9C52" w14:textId="77777777" w:rsidR="00FC67AA" w:rsidRDefault="0023286E">
            <w:pPr>
              <w:spacing w:after="0" w:line="240" w:lineRule="auto"/>
              <w:rPr>
                <w:sz w:val="19"/>
                <w:szCs w:val="19"/>
              </w:rPr>
            </w:pPr>
            <w:r>
              <w:rPr>
                <w:rFonts w:ascii="Times New Roman" w:hAnsi="Times New Roman" w:cs="Times New Roman"/>
                <w:b/>
                <w:color w:val="000000"/>
                <w:sz w:val="19"/>
                <w:szCs w:val="19"/>
              </w:rPr>
              <w:t>Владеть:</w:t>
            </w:r>
          </w:p>
        </w:tc>
      </w:tr>
      <w:tr w:rsidR="00FC67AA" w:rsidRPr="00360C88" w14:paraId="267443D9" w14:textId="77777777">
        <w:trPr>
          <w:trHeight w:hRule="exact" w:val="69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A02B4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A83E8B"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осознанием важности процесса планирования деятельности и самообразования для совершенствования профессионального мастерства, в т.ч. при подготовке к зачетам, экзаменам, при написании курсовых и др.работ;</w:t>
            </w:r>
          </w:p>
        </w:tc>
      </w:tr>
      <w:tr w:rsidR="00FC67AA" w:rsidRPr="00360C88" w14:paraId="34EC4B41" w14:textId="77777777">
        <w:trPr>
          <w:trHeight w:hRule="exact" w:val="47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5B9E2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CEC1C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осознанием необходимости самоорганизации и самообразования  при подготовке к зачетам, эк-заменам, при написании курсовых и др.работ;</w:t>
            </w:r>
          </w:p>
        </w:tc>
      </w:tr>
      <w:tr w:rsidR="00FC67AA" w:rsidRPr="00360C88" w14:paraId="1627649F" w14:textId="77777777">
        <w:trPr>
          <w:trHeight w:hRule="exact" w:val="27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0FC84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83AA4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осознанием необходимости самоорганизации и самообразования.</w:t>
            </w:r>
          </w:p>
        </w:tc>
      </w:tr>
      <w:tr w:rsidR="00FC67AA" w:rsidRPr="00360C88" w14:paraId="784C0EA8" w14:textId="77777777">
        <w:trPr>
          <w:trHeight w:hRule="exact" w:val="44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4BD58C"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ПК-10: способностью проектировать траектории своего профессионального роста и личностного развития</w:t>
            </w:r>
          </w:p>
        </w:tc>
      </w:tr>
      <w:tr w:rsidR="00FC67AA" w14:paraId="2F8F6AD8"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DB4915" w14:textId="77777777" w:rsidR="00FC67AA" w:rsidRDefault="0023286E">
            <w:pPr>
              <w:spacing w:after="0" w:line="240" w:lineRule="auto"/>
              <w:rPr>
                <w:sz w:val="19"/>
                <w:szCs w:val="19"/>
              </w:rPr>
            </w:pPr>
            <w:r>
              <w:rPr>
                <w:rFonts w:ascii="Times New Roman" w:hAnsi="Times New Roman" w:cs="Times New Roman"/>
                <w:b/>
                <w:color w:val="000000"/>
                <w:sz w:val="19"/>
                <w:szCs w:val="19"/>
              </w:rPr>
              <w:t>Знать:</w:t>
            </w:r>
          </w:p>
        </w:tc>
      </w:tr>
      <w:tr w:rsidR="00FC67AA" w:rsidRPr="00360C88" w14:paraId="62EC049E" w14:textId="77777777">
        <w:trPr>
          <w:trHeight w:hRule="exact" w:val="91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02AD7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C6B07B" w14:textId="77777777" w:rsidR="00FC67AA" w:rsidRPr="0023286E" w:rsidRDefault="00FC67AA">
            <w:pPr>
              <w:spacing w:after="0" w:line="240" w:lineRule="auto"/>
              <w:rPr>
                <w:sz w:val="19"/>
                <w:szCs w:val="19"/>
                <w:lang w:val="ru-RU"/>
              </w:rPr>
            </w:pPr>
          </w:p>
          <w:p w14:paraId="4A6D6C9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Обнаруживает системные знания особенностей профессиональной педагогической деятельности, основных научных достижений в профессиональной сфере, структуры и содержания профессиональной педагогической  и научной деятельности историка;</w:t>
            </w:r>
          </w:p>
        </w:tc>
      </w:tr>
      <w:tr w:rsidR="00FC67AA" w:rsidRPr="00360C88" w14:paraId="05F103C7" w14:textId="77777777">
        <w:trPr>
          <w:trHeight w:hRule="exact" w:val="697"/>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7A15D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A496E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Хорошо знает особенности профессиональной педагогической деятельности, основные научные достижения в профессиональной сфере,</w:t>
            </w:r>
          </w:p>
          <w:p w14:paraId="3E3EAFF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структуру и содержание профессиональной педагогической  и научной деятельности историка;</w:t>
            </w:r>
          </w:p>
        </w:tc>
      </w:tr>
      <w:tr w:rsidR="00FC67AA" w:rsidRPr="00360C88" w14:paraId="7F559808" w14:textId="77777777">
        <w:trPr>
          <w:trHeight w:hRule="exact" w:val="558"/>
        </w:trPr>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2A9E7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0F204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Недостаточно знает  особенности профессиональной педагогической деятельности, основные научные достижения в профессиональной сфере;</w:t>
            </w:r>
          </w:p>
        </w:tc>
      </w:tr>
    </w:tbl>
    <w:p w14:paraId="11B6681D" w14:textId="77777777" w:rsidR="00FC67AA" w:rsidRPr="0023286E" w:rsidRDefault="0023286E">
      <w:pPr>
        <w:rPr>
          <w:sz w:val="0"/>
          <w:szCs w:val="0"/>
          <w:lang w:val="ru-RU"/>
        </w:rPr>
      </w:pPr>
      <w:r w:rsidRPr="0023286E">
        <w:rPr>
          <w:lang w:val="ru-RU"/>
        </w:rPr>
        <w:br w:type="page"/>
      </w:r>
    </w:p>
    <w:tbl>
      <w:tblPr>
        <w:tblW w:w="0" w:type="auto"/>
        <w:tblCellMar>
          <w:left w:w="0" w:type="dxa"/>
          <w:right w:w="0" w:type="dxa"/>
        </w:tblCellMar>
        <w:tblLook w:val="04A0" w:firstRow="1" w:lastRow="0" w:firstColumn="1" w:lastColumn="0" w:noHBand="0" w:noVBand="1"/>
      </w:tblPr>
      <w:tblGrid>
        <w:gridCol w:w="909"/>
        <w:gridCol w:w="214"/>
        <w:gridCol w:w="277"/>
        <w:gridCol w:w="2884"/>
        <w:gridCol w:w="947"/>
        <w:gridCol w:w="685"/>
        <w:gridCol w:w="1101"/>
        <w:gridCol w:w="1234"/>
        <w:gridCol w:w="667"/>
        <w:gridCol w:w="386"/>
        <w:gridCol w:w="970"/>
      </w:tblGrid>
      <w:tr w:rsidR="00FC67AA" w14:paraId="4D023421" w14:textId="77777777">
        <w:trPr>
          <w:trHeight w:hRule="exact" w:val="416"/>
        </w:trPr>
        <w:tc>
          <w:tcPr>
            <w:tcW w:w="4692" w:type="dxa"/>
            <w:gridSpan w:val="4"/>
            <w:shd w:val="clear" w:color="C0C0C0" w:fill="FFFFFF"/>
            <w:tcMar>
              <w:left w:w="34" w:type="dxa"/>
              <w:right w:w="34" w:type="dxa"/>
            </w:tcMar>
          </w:tcPr>
          <w:p w14:paraId="1DC4E818"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851" w:type="dxa"/>
          </w:tcPr>
          <w:p w14:paraId="2608A61B" w14:textId="77777777" w:rsidR="00FC67AA" w:rsidRDefault="00FC67AA"/>
        </w:tc>
        <w:tc>
          <w:tcPr>
            <w:tcW w:w="710" w:type="dxa"/>
          </w:tcPr>
          <w:p w14:paraId="34D914EE" w14:textId="77777777" w:rsidR="00FC67AA" w:rsidRDefault="00FC67AA"/>
        </w:tc>
        <w:tc>
          <w:tcPr>
            <w:tcW w:w="1135" w:type="dxa"/>
          </w:tcPr>
          <w:p w14:paraId="0704AE01" w14:textId="77777777" w:rsidR="00FC67AA" w:rsidRDefault="00FC67AA"/>
        </w:tc>
        <w:tc>
          <w:tcPr>
            <w:tcW w:w="1277" w:type="dxa"/>
          </w:tcPr>
          <w:p w14:paraId="59941109" w14:textId="77777777" w:rsidR="00FC67AA" w:rsidRDefault="00FC67AA"/>
        </w:tc>
        <w:tc>
          <w:tcPr>
            <w:tcW w:w="710" w:type="dxa"/>
          </w:tcPr>
          <w:p w14:paraId="205E7AB6" w14:textId="77777777" w:rsidR="00FC67AA" w:rsidRDefault="00FC67AA"/>
        </w:tc>
        <w:tc>
          <w:tcPr>
            <w:tcW w:w="426" w:type="dxa"/>
          </w:tcPr>
          <w:p w14:paraId="639655EE" w14:textId="77777777" w:rsidR="00FC67AA" w:rsidRDefault="00FC67AA"/>
        </w:tc>
        <w:tc>
          <w:tcPr>
            <w:tcW w:w="1007" w:type="dxa"/>
            <w:shd w:val="clear" w:color="C0C0C0" w:fill="FFFFFF"/>
            <w:tcMar>
              <w:left w:w="34" w:type="dxa"/>
              <w:right w:w="34" w:type="dxa"/>
            </w:tcMar>
          </w:tcPr>
          <w:p w14:paraId="196B860C"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5</w:t>
            </w:r>
          </w:p>
        </w:tc>
      </w:tr>
      <w:tr w:rsidR="00FC67AA" w:rsidRPr="00360C88" w14:paraId="6F73A1CF" w14:textId="77777777">
        <w:trPr>
          <w:trHeight w:hRule="exact" w:val="258"/>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96B18C" w14:textId="77777777" w:rsidR="00FC67AA" w:rsidRDefault="00FC67AA"/>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2646B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структуру и содержание профессиональной педагогической  и научной деятельности историка.</w:t>
            </w:r>
          </w:p>
        </w:tc>
      </w:tr>
      <w:tr w:rsidR="00FC67AA" w14:paraId="010B8058" w14:textId="77777777">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137F68" w14:textId="77777777" w:rsidR="00FC67AA" w:rsidRDefault="0023286E">
            <w:pPr>
              <w:spacing w:after="0" w:line="240" w:lineRule="auto"/>
              <w:rPr>
                <w:sz w:val="19"/>
                <w:szCs w:val="19"/>
              </w:rPr>
            </w:pPr>
            <w:r>
              <w:rPr>
                <w:rFonts w:ascii="Times New Roman" w:hAnsi="Times New Roman" w:cs="Times New Roman"/>
                <w:b/>
                <w:color w:val="000000"/>
                <w:sz w:val="19"/>
                <w:szCs w:val="19"/>
              </w:rPr>
              <w:t>Уметь:</w:t>
            </w:r>
          </w:p>
        </w:tc>
      </w:tr>
      <w:tr w:rsidR="00FC67AA" w:rsidRPr="00360C88" w14:paraId="0E43EABC" w14:textId="77777777">
        <w:trPr>
          <w:trHeight w:hRule="exact" w:val="478"/>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474EF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AE216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Демонстрирует высокий уровень умений определять цели и траектории  собственнойпрофессиональной деятельности;</w:t>
            </w:r>
          </w:p>
        </w:tc>
      </w:tr>
      <w:tr w:rsidR="00FC67AA" w:rsidRPr="00360C88" w14:paraId="782B7B2B" w14:textId="77777777">
        <w:trPr>
          <w:trHeight w:hRule="exact" w:val="478"/>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90F19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922F3F"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Демонстрирует хороший уровень умений определять цели и траектории собственной профессиональной деятельности;</w:t>
            </w:r>
          </w:p>
        </w:tc>
      </w:tr>
      <w:tr w:rsidR="00FC67AA" w:rsidRPr="00360C88" w14:paraId="18B75FCB" w14:textId="77777777">
        <w:trPr>
          <w:trHeight w:hRule="exact" w:val="277"/>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21276B"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F2050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Умеет в общих чертах определять цели и траектории собственной профессиональной деятельности.</w:t>
            </w:r>
          </w:p>
        </w:tc>
      </w:tr>
      <w:tr w:rsidR="00FC67AA" w14:paraId="0D0B58A3" w14:textId="77777777">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E2B374" w14:textId="77777777" w:rsidR="00FC67AA" w:rsidRDefault="0023286E">
            <w:pPr>
              <w:spacing w:after="0" w:line="240" w:lineRule="auto"/>
              <w:rPr>
                <w:sz w:val="19"/>
                <w:szCs w:val="19"/>
              </w:rPr>
            </w:pPr>
            <w:r>
              <w:rPr>
                <w:rFonts w:ascii="Times New Roman" w:hAnsi="Times New Roman" w:cs="Times New Roman"/>
                <w:b/>
                <w:color w:val="000000"/>
                <w:sz w:val="19"/>
                <w:szCs w:val="19"/>
              </w:rPr>
              <w:t>Владеть:</w:t>
            </w:r>
          </w:p>
        </w:tc>
      </w:tr>
      <w:tr w:rsidR="00FC67AA" w:rsidRPr="00360C88" w14:paraId="15C12D1B" w14:textId="77777777">
        <w:trPr>
          <w:trHeight w:hRule="exact" w:val="277"/>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54237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1</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E1FD5A"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 полной мере владеет навыками планирования собственной профессиональной деятельности;</w:t>
            </w:r>
          </w:p>
        </w:tc>
      </w:tr>
      <w:tr w:rsidR="00FC67AA" w:rsidRPr="00360C88" w14:paraId="5B2C6F65" w14:textId="77777777">
        <w:trPr>
          <w:trHeight w:hRule="exact" w:val="277"/>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EC1C4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2</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04D35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Владеет навыками планирования  собственной профессиональной деятельности;</w:t>
            </w:r>
          </w:p>
        </w:tc>
      </w:tr>
      <w:tr w:rsidR="00FC67AA" w:rsidRPr="00360C88" w14:paraId="378DE6A1" w14:textId="77777777">
        <w:trPr>
          <w:trHeight w:hRule="exact" w:val="277"/>
        </w:trPr>
        <w:tc>
          <w:tcPr>
            <w:tcW w:w="129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BA57C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Уровень 3</w:t>
            </w:r>
          </w:p>
        </w:tc>
        <w:tc>
          <w:tcPr>
            <w:tcW w:w="9512"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C617DA"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Нетвердо владеет навыками планирования  собственнойпрофессиональной деятельности.</w:t>
            </w:r>
          </w:p>
        </w:tc>
      </w:tr>
      <w:tr w:rsidR="00FC67AA" w:rsidRPr="00360C88" w14:paraId="6E8B7F51" w14:textId="77777777">
        <w:trPr>
          <w:trHeight w:hRule="exact" w:val="416"/>
        </w:trPr>
        <w:tc>
          <w:tcPr>
            <w:tcW w:w="10788" w:type="dxa"/>
            <w:gridSpan w:val="11"/>
            <w:shd w:val="clear" w:color="000000" w:fill="FFFFFF"/>
            <w:tcMar>
              <w:left w:w="34" w:type="dxa"/>
              <w:right w:w="34" w:type="dxa"/>
            </w:tcMar>
          </w:tcPr>
          <w:p w14:paraId="59D57F8F"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В результате освоения дисциплины обучающийся должен</w:t>
            </w:r>
          </w:p>
        </w:tc>
      </w:tr>
      <w:tr w:rsidR="00FC67AA" w14:paraId="6E7FF92D" w14:textId="77777777">
        <w:trPr>
          <w:trHeight w:hRule="exact" w:val="27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A0359E" w14:textId="77777777" w:rsidR="00FC67AA" w:rsidRDefault="0023286E">
            <w:pPr>
              <w:spacing w:after="0" w:line="240" w:lineRule="auto"/>
              <w:jc w:val="right"/>
              <w:rPr>
                <w:sz w:val="19"/>
                <w:szCs w:val="19"/>
              </w:rPr>
            </w:pPr>
            <w:r>
              <w:rPr>
                <w:rFonts w:ascii="Times New Roman" w:hAnsi="Times New Roman" w:cs="Times New Roman"/>
                <w:b/>
                <w:color w:val="000000"/>
                <w:sz w:val="19"/>
                <w:szCs w:val="19"/>
              </w:rPr>
              <w:t>3.1</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35DD85" w14:textId="77777777" w:rsidR="00FC67AA" w:rsidRDefault="0023286E">
            <w:pPr>
              <w:spacing w:after="0" w:line="240" w:lineRule="auto"/>
              <w:rPr>
                <w:sz w:val="19"/>
                <w:szCs w:val="19"/>
              </w:rPr>
            </w:pPr>
            <w:r>
              <w:rPr>
                <w:rFonts w:ascii="Times New Roman" w:hAnsi="Times New Roman" w:cs="Times New Roman"/>
                <w:b/>
                <w:color w:val="000000"/>
                <w:sz w:val="19"/>
                <w:szCs w:val="19"/>
              </w:rPr>
              <w:t>Знать:</w:t>
            </w:r>
          </w:p>
        </w:tc>
      </w:tr>
      <w:tr w:rsidR="00FC67AA" w:rsidRPr="00360C88" w14:paraId="70AE503C"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872696"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3.1.1</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1E0306A"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методы генерирования новых идей при решении практических задач, в том числе в междисциплинарных областях;</w:t>
            </w:r>
          </w:p>
        </w:tc>
      </w:tr>
      <w:tr w:rsidR="00FC67AA" w:rsidRPr="00360C88" w14:paraId="01619257"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49060E"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3.1.2</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7A357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возможные нестандартные ситуации, возникающие в процессе образовательной и профессиональной деятельности;</w:t>
            </w:r>
          </w:p>
        </w:tc>
      </w:tr>
      <w:tr w:rsidR="00FC67AA" w:rsidRPr="00360C88" w14:paraId="798F19CA"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37B600"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3.1.3</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4DDFCA"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смысл и меру социальной и этической ответственности, возникающей в случае принятия неверных решений в нестандартных образовательных и профессиональных ситуациях;</w:t>
            </w:r>
          </w:p>
        </w:tc>
      </w:tr>
      <w:tr w:rsidR="00FC67AA" w:rsidRPr="00360C88" w14:paraId="6DCA64D9"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DD54F8"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3.1.4</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1167D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характеристики и механизмы процессов саморазвития и самореализации личности;</w:t>
            </w:r>
          </w:p>
        </w:tc>
      </w:tr>
      <w:tr w:rsidR="00FC67AA" w14:paraId="563E5C52" w14:textId="77777777">
        <w:trPr>
          <w:trHeight w:hRule="exact" w:val="27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8BC854" w14:textId="77777777" w:rsidR="00FC67AA" w:rsidRDefault="0023286E">
            <w:pPr>
              <w:spacing w:after="0" w:line="240" w:lineRule="auto"/>
              <w:jc w:val="right"/>
              <w:rPr>
                <w:sz w:val="19"/>
                <w:szCs w:val="19"/>
              </w:rPr>
            </w:pPr>
            <w:r>
              <w:rPr>
                <w:rFonts w:ascii="Times New Roman" w:hAnsi="Times New Roman" w:cs="Times New Roman"/>
                <w:b/>
                <w:color w:val="000000"/>
                <w:sz w:val="19"/>
                <w:szCs w:val="19"/>
              </w:rPr>
              <w:t>3.2</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90FCC7" w14:textId="77777777" w:rsidR="00FC67AA" w:rsidRDefault="0023286E">
            <w:pPr>
              <w:spacing w:after="0" w:line="240" w:lineRule="auto"/>
              <w:rPr>
                <w:sz w:val="19"/>
                <w:szCs w:val="19"/>
              </w:rPr>
            </w:pPr>
            <w:r>
              <w:rPr>
                <w:rFonts w:ascii="Times New Roman" w:hAnsi="Times New Roman" w:cs="Times New Roman"/>
                <w:b/>
                <w:color w:val="000000"/>
                <w:sz w:val="19"/>
                <w:szCs w:val="19"/>
              </w:rPr>
              <w:t>Уметь:</w:t>
            </w:r>
          </w:p>
        </w:tc>
      </w:tr>
      <w:tr w:rsidR="00FC67AA" w:rsidRPr="00360C88" w14:paraId="12CD09FC"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68A3B6"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3.2.1</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5D428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решать задачи, требующие навыков абстрактного мышления;</w:t>
            </w:r>
          </w:p>
        </w:tc>
      </w:tr>
      <w:tr w:rsidR="00FC67AA" w:rsidRPr="00360C88" w14:paraId="301F33FC"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04C816"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3.2.2</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7CCF0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действовать в нестандартных ситуациях, возникающих в процессе образовательной и профессиональной деятельности;</w:t>
            </w:r>
          </w:p>
        </w:tc>
      </w:tr>
      <w:tr w:rsidR="00FC67AA" w:rsidRPr="00360C88" w14:paraId="2936827F"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1A085D"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3.2.3</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BFAC0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принимать решения в нестандартных ситуациях, соблюдая принципы социальной и этической ответственности;</w:t>
            </w:r>
          </w:p>
        </w:tc>
      </w:tr>
      <w:tr w:rsidR="00FC67AA" w:rsidRPr="00360C88" w14:paraId="192C99A7"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B391DB3"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3.2.4</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35348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реализовывать личностные способность, творческий потенциал в различных видах деятельности и социальных общностях;</w:t>
            </w:r>
          </w:p>
        </w:tc>
      </w:tr>
      <w:tr w:rsidR="00FC67AA" w14:paraId="50E2764C" w14:textId="77777777">
        <w:trPr>
          <w:trHeight w:hRule="exact" w:val="27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0F4C25" w14:textId="77777777" w:rsidR="00FC67AA" w:rsidRDefault="0023286E">
            <w:pPr>
              <w:spacing w:after="0" w:line="240" w:lineRule="auto"/>
              <w:jc w:val="right"/>
              <w:rPr>
                <w:sz w:val="19"/>
                <w:szCs w:val="19"/>
              </w:rPr>
            </w:pPr>
            <w:r>
              <w:rPr>
                <w:rFonts w:ascii="Times New Roman" w:hAnsi="Times New Roman" w:cs="Times New Roman"/>
                <w:b/>
                <w:color w:val="000000"/>
                <w:sz w:val="19"/>
                <w:szCs w:val="19"/>
              </w:rPr>
              <w:t>3.3</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E91549" w14:textId="77777777" w:rsidR="00FC67AA" w:rsidRDefault="0023286E">
            <w:pPr>
              <w:spacing w:after="0" w:line="240" w:lineRule="auto"/>
              <w:rPr>
                <w:sz w:val="19"/>
                <w:szCs w:val="19"/>
              </w:rPr>
            </w:pPr>
            <w:r>
              <w:rPr>
                <w:rFonts w:ascii="Times New Roman" w:hAnsi="Times New Roman" w:cs="Times New Roman"/>
                <w:b/>
                <w:color w:val="000000"/>
                <w:sz w:val="19"/>
                <w:szCs w:val="19"/>
              </w:rPr>
              <w:t>Владеть:</w:t>
            </w:r>
          </w:p>
        </w:tc>
      </w:tr>
      <w:tr w:rsidR="00FC67AA" w14:paraId="7CD2F1FF"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AE12737"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3.3.1</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AA2825" w14:textId="77777777" w:rsidR="00FC67AA" w:rsidRDefault="0023286E">
            <w:pPr>
              <w:spacing w:after="0" w:line="240" w:lineRule="auto"/>
              <w:rPr>
                <w:sz w:val="19"/>
                <w:szCs w:val="19"/>
              </w:rPr>
            </w:pPr>
            <w:r>
              <w:rPr>
                <w:rFonts w:ascii="Times New Roman" w:hAnsi="Times New Roman" w:cs="Times New Roman"/>
                <w:color w:val="000000"/>
                <w:sz w:val="19"/>
                <w:szCs w:val="19"/>
              </w:rPr>
              <w:t>- методамианализа и синтеза;</w:t>
            </w:r>
          </w:p>
        </w:tc>
      </w:tr>
      <w:tr w:rsidR="00FC67AA" w:rsidRPr="00360C88" w14:paraId="51CEBAA7"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9ACCAE"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3.3.2</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AB119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методами и приемами работы в нестандартных ситуациях, возникающих в процессе образовательной и профессиональной деятельности;</w:t>
            </w:r>
          </w:p>
        </w:tc>
      </w:tr>
      <w:tr w:rsidR="00FC67AA" w:rsidRPr="00360C88" w14:paraId="345AD561"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DB689F"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3.3.3</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4947F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методами принятия решений в нестандартных ситуациях, исключающими негативные последствия социального и этического характера;</w:t>
            </w:r>
          </w:p>
        </w:tc>
      </w:tr>
      <w:tr w:rsidR="00FC67AA" w:rsidRPr="00360C88" w14:paraId="6AAEEC23"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B8C461"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3.3.4</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A52846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реализовывать личностные способность, творческий потенциал в различных видах деятельности и социальных общностях;</w:t>
            </w:r>
          </w:p>
        </w:tc>
      </w:tr>
      <w:tr w:rsidR="00FC67AA" w:rsidRPr="00360C88" w14:paraId="32993726"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A5F0CD"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3.3.5</w:t>
            </w:r>
          </w:p>
        </w:tc>
        <w:tc>
          <w:tcPr>
            <w:tcW w:w="10022"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13CC8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приемами саморазвития и самореализации в образовательной, профессиональной и других сферах деятельности.</w:t>
            </w:r>
          </w:p>
        </w:tc>
      </w:tr>
      <w:tr w:rsidR="00FC67AA" w:rsidRPr="00360C88" w14:paraId="706949D4" w14:textId="77777777">
        <w:trPr>
          <w:trHeight w:hRule="exact" w:val="277"/>
        </w:trPr>
        <w:tc>
          <w:tcPr>
            <w:tcW w:w="766" w:type="dxa"/>
          </w:tcPr>
          <w:p w14:paraId="3AE56ED1" w14:textId="77777777" w:rsidR="00FC67AA" w:rsidRPr="0023286E" w:rsidRDefault="00FC67AA">
            <w:pPr>
              <w:rPr>
                <w:lang w:val="ru-RU"/>
              </w:rPr>
            </w:pPr>
          </w:p>
        </w:tc>
        <w:tc>
          <w:tcPr>
            <w:tcW w:w="228" w:type="dxa"/>
          </w:tcPr>
          <w:p w14:paraId="0ED922BE" w14:textId="77777777" w:rsidR="00FC67AA" w:rsidRPr="0023286E" w:rsidRDefault="00FC67AA">
            <w:pPr>
              <w:rPr>
                <w:lang w:val="ru-RU"/>
              </w:rPr>
            </w:pPr>
          </w:p>
        </w:tc>
        <w:tc>
          <w:tcPr>
            <w:tcW w:w="285" w:type="dxa"/>
          </w:tcPr>
          <w:p w14:paraId="3B168C32" w14:textId="77777777" w:rsidR="00FC67AA" w:rsidRPr="0023286E" w:rsidRDefault="00FC67AA">
            <w:pPr>
              <w:rPr>
                <w:lang w:val="ru-RU"/>
              </w:rPr>
            </w:pPr>
          </w:p>
        </w:tc>
        <w:tc>
          <w:tcPr>
            <w:tcW w:w="3403" w:type="dxa"/>
          </w:tcPr>
          <w:p w14:paraId="6B0D2457" w14:textId="77777777" w:rsidR="00FC67AA" w:rsidRPr="0023286E" w:rsidRDefault="00FC67AA">
            <w:pPr>
              <w:rPr>
                <w:lang w:val="ru-RU"/>
              </w:rPr>
            </w:pPr>
          </w:p>
        </w:tc>
        <w:tc>
          <w:tcPr>
            <w:tcW w:w="851" w:type="dxa"/>
          </w:tcPr>
          <w:p w14:paraId="72381710" w14:textId="77777777" w:rsidR="00FC67AA" w:rsidRPr="0023286E" w:rsidRDefault="00FC67AA">
            <w:pPr>
              <w:rPr>
                <w:lang w:val="ru-RU"/>
              </w:rPr>
            </w:pPr>
          </w:p>
        </w:tc>
        <w:tc>
          <w:tcPr>
            <w:tcW w:w="710" w:type="dxa"/>
          </w:tcPr>
          <w:p w14:paraId="6CD9AB95" w14:textId="77777777" w:rsidR="00FC67AA" w:rsidRPr="0023286E" w:rsidRDefault="00FC67AA">
            <w:pPr>
              <w:rPr>
                <w:lang w:val="ru-RU"/>
              </w:rPr>
            </w:pPr>
          </w:p>
        </w:tc>
        <w:tc>
          <w:tcPr>
            <w:tcW w:w="1135" w:type="dxa"/>
          </w:tcPr>
          <w:p w14:paraId="75986D2F" w14:textId="77777777" w:rsidR="00FC67AA" w:rsidRPr="0023286E" w:rsidRDefault="00FC67AA">
            <w:pPr>
              <w:rPr>
                <w:lang w:val="ru-RU"/>
              </w:rPr>
            </w:pPr>
          </w:p>
        </w:tc>
        <w:tc>
          <w:tcPr>
            <w:tcW w:w="1277" w:type="dxa"/>
          </w:tcPr>
          <w:p w14:paraId="73A1A03A" w14:textId="77777777" w:rsidR="00FC67AA" w:rsidRPr="0023286E" w:rsidRDefault="00FC67AA">
            <w:pPr>
              <w:rPr>
                <w:lang w:val="ru-RU"/>
              </w:rPr>
            </w:pPr>
          </w:p>
        </w:tc>
        <w:tc>
          <w:tcPr>
            <w:tcW w:w="710" w:type="dxa"/>
          </w:tcPr>
          <w:p w14:paraId="1A8CD087" w14:textId="77777777" w:rsidR="00FC67AA" w:rsidRPr="0023286E" w:rsidRDefault="00FC67AA">
            <w:pPr>
              <w:rPr>
                <w:lang w:val="ru-RU"/>
              </w:rPr>
            </w:pPr>
          </w:p>
        </w:tc>
        <w:tc>
          <w:tcPr>
            <w:tcW w:w="426" w:type="dxa"/>
          </w:tcPr>
          <w:p w14:paraId="27287D79" w14:textId="77777777" w:rsidR="00FC67AA" w:rsidRPr="0023286E" w:rsidRDefault="00FC67AA">
            <w:pPr>
              <w:rPr>
                <w:lang w:val="ru-RU"/>
              </w:rPr>
            </w:pPr>
          </w:p>
        </w:tc>
        <w:tc>
          <w:tcPr>
            <w:tcW w:w="993" w:type="dxa"/>
          </w:tcPr>
          <w:p w14:paraId="576247CC" w14:textId="77777777" w:rsidR="00FC67AA" w:rsidRPr="0023286E" w:rsidRDefault="00FC67AA">
            <w:pPr>
              <w:rPr>
                <w:lang w:val="ru-RU"/>
              </w:rPr>
            </w:pPr>
          </w:p>
        </w:tc>
      </w:tr>
      <w:tr w:rsidR="00FC67AA" w:rsidRPr="00360C88" w14:paraId="119F5544" w14:textId="77777777">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1242395D"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4. СТРУКТУРА И СОДЕРЖАНИЕ ДИСЦИПЛИНЫ (МОДУЛЯ)</w:t>
            </w:r>
          </w:p>
        </w:tc>
      </w:tr>
      <w:tr w:rsidR="00FC67AA" w14:paraId="77886915" w14:textId="77777777">
        <w:trPr>
          <w:trHeight w:hRule="exact" w:val="416"/>
        </w:trPr>
        <w:tc>
          <w:tcPr>
            <w:tcW w:w="100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96D930"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Кодзанятия</w:t>
            </w:r>
          </w:p>
        </w:tc>
        <w:tc>
          <w:tcPr>
            <w:tcW w:w="35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16C4DA"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Наименование разделов и тем /вид занятия/</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8AC4CD"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Семестр / Курс</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ACABA4"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Часов</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416AC6"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Компетен-</w:t>
            </w:r>
          </w:p>
          <w:p w14:paraId="5FAA109C"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ции</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A4C12FB"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Литература</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80E6A5"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Инте</w:t>
            </w:r>
          </w:p>
          <w:p w14:paraId="331D4260"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ракт.</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882F3A"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Примечание</w:t>
            </w:r>
          </w:p>
        </w:tc>
      </w:tr>
      <w:tr w:rsidR="00FC67AA" w:rsidRPr="00360C88" w14:paraId="3B60C318" w14:textId="77777777">
        <w:trPr>
          <w:trHeight w:hRule="exact" w:val="917"/>
        </w:trPr>
        <w:tc>
          <w:tcPr>
            <w:tcW w:w="100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34407E" w14:textId="77777777" w:rsidR="00FC67AA" w:rsidRDefault="00FC67AA"/>
        </w:tc>
        <w:tc>
          <w:tcPr>
            <w:tcW w:w="35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9AF0F9"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Раздел 1. Стратегии личностно- профессионального развития студентов в образовательной среде вуза</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1B5A12"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5B47AB" w14:textId="77777777" w:rsidR="00FC67AA" w:rsidRPr="0023286E" w:rsidRDefault="00FC67AA">
            <w:pPr>
              <w:rPr>
                <w:lang w:val="ru-RU"/>
              </w:rPr>
            </w:pP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D950DF" w14:textId="77777777" w:rsidR="00FC67AA" w:rsidRPr="0023286E" w:rsidRDefault="00FC67AA">
            <w:pPr>
              <w:rPr>
                <w:lang w:val="ru-RU"/>
              </w:rPr>
            </w:pP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006E7A"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9B14B7" w14:textId="77777777" w:rsidR="00FC67AA" w:rsidRPr="0023286E" w:rsidRDefault="00FC67AA">
            <w:pPr>
              <w:rPr>
                <w:lang w:val="ru-RU"/>
              </w:rPr>
            </w:pP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767484" w14:textId="77777777" w:rsidR="00FC67AA" w:rsidRPr="0023286E" w:rsidRDefault="00FC67AA">
            <w:pPr>
              <w:rPr>
                <w:lang w:val="ru-RU"/>
              </w:rPr>
            </w:pPr>
          </w:p>
        </w:tc>
      </w:tr>
      <w:tr w:rsidR="00FC67AA" w14:paraId="21DFAFC2" w14:textId="77777777">
        <w:trPr>
          <w:trHeight w:hRule="exact" w:val="1796"/>
        </w:trPr>
        <w:tc>
          <w:tcPr>
            <w:tcW w:w="100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29531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1.1</w:t>
            </w:r>
          </w:p>
        </w:tc>
        <w:tc>
          <w:tcPr>
            <w:tcW w:w="35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64D43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Структура Мининского университета. Организация учебного процесса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2D694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2C2D2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CCBD4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87438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35BAD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4D205F" w14:textId="77777777" w:rsidR="00FC67AA" w:rsidRDefault="00FC67AA"/>
        </w:tc>
      </w:tr>
    </w:tbl>
    <w:p w14:paraId="1D6677C0" w14:textId="77777777" w:rsidR="00FC67AA" w:rsidRDefault="0023286E">
      <w:pPr>
        <w:rPr>
          <w:sz w:val="0"/>
          <w:szCs w:val="0"/>
        </w:rPr>
      </w:pPr>
      <w:r>
        <w:br w:type="page"/>
      </w:r>
    </w:p>
    <w:tbl>
      <w:tblPr>
        <w:tblW w:w="0" w:type="auto"/>
        <w:tblCellMar>
          <w:left w:w="0" w:type="dxa"/>
          <w:right w:w="0" w:type="dxa"/>
        </w:tblCellMar>
        <w:tblLook w:val="04A0" w:firstRow="1" w:lastRow="0" w:firstColumn="1" w:lastColumn="0" w:noHBand="0" w:noVBand="1"/>
      </w:tblPr>
      <w:tblGrid>
        <w:gridCol w:w="931"/>
        <w:gridCol w:w="3448"/>
        <w:gridCol w:w="917"/>
        <w:gridCol w:w="673"/>
        <w:gridCol w:w="1089"/>
        <w:gridCol w:w="1238"/>
        <w:gridCol w:w="663"/>
        <w:gridCol w:w="381"/>
        <w:gridCol w:w="934"/>
      </w:tblGrid>
      <w:tr w:rsidR="00FC67AA" w14:paraId="4DD9A9E4" w14:textId="77777777">
        <w:trPr>
          <w:trHeight w:hRule="exact" w:val="416"/>
        </w:trPr>
        <w:tc>
          <w:tcPr>
            <w:tcW w:w="4692" w:type="dxa"/>
            <w:gridSpan w:val="2"/>
            <w:shd w:val="clear" w:color="C0C0C0" w:fill="FFFFFF"/>
            <w:tcMar>
              <w:left w:w="34" w:type="dxa"/>
              <w:right w:w="34" w:type="dxa"/>
            </w:tcMar>
          </w:tcPr>
          <w:p w14:paraId="7F0CC528"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851" w:type="dxa"/>
          </w:tcPr>
          <w:p w14:paraId="27F48984" w14:textId="77777777" w:rsidR="00FC67AA" w:rsidRDefault="00FC67AA"/>
        </w:tc>
        <w:tc>
          <w:tcPr>
            <w:tcW w:w="710" w:type="dxa"/>
          </w:tcPr>
          <w:p w14:paraId="6B4C5BB3" w14:textId="77777777" w:rsidR="00FC67AA" w:rsidRDefault="00FC67AA"/>
        </w:tc>
        <w:tc>
          <w:tcPr>
            <w:tcW w:w="1135" w:type="dxa"/>
          </w:tcPr>
          <w:p w14:paraId="6B66DE8E" w14:textId="77777777" w:rsidR="00FC67AA" w:rsidRDefault="00FC67AA"/>
        </w:tc>
        <w:tc>
          <w:tcPr>
            <w:tcW w:w="1277" w:type="dxa"/>
          </w:tcPr>
          <w:p w14:paraId="6474E997" w14:textId="77777777" w:rsidR="00FC67AA" w:rsidRDefault="00FC67AA"/>
        </w:tc>
        <w:tc>
          <w:tcPr>
            <w:tcW w:w="710" w:type="dxa"/>
          </w:tcPr>
          <w:p w14:paraId="7432375E" w14:textId="77777777" w:rsidR="00FC67AA" w:rsidRDefault="00FC67AA"/>
        </w:tc>
        <w:tc>
          <w:tcPr>
            <w:tcW w:w="426" w:type="dxa"/>
          </w:tcPr>
          <w:p w14:paraId="45831878" w14:textId="77777777" w:rsidR="00FC67AA" w:rsidRDefault="00FC67AA"/>
        </w:tc>
        <w:tc>
          <w:tcPr>
            <w:tcW w:w="1007" w:type="dxa"/>
            <w:shd w:val="clear" w:color="C0C0C0" w:fill="FFFFFF"/>
            <w:tcMar>
              <w:left w:w="34" w:type="dxa"/>
              <w:right w:w="34" w:type="dxa"/>
            </w:tcMar>
          </w:tcPr>
          <w:p w14:paraId="514E8F3B"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6</w:t>
            </w:r>
          </w:p>
        </w:tc>
      </w:tr>
      <w:tr w:rsidR="00FC67AA" w14:paraId="492052B7"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57796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1.2</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D93BA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Структура Мининского университета. организация учебного процесса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D1A02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FAAE8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060BC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FF3EB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16CA40"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59E12D" w14:textId="77777777" w:rsidR="00FC67AA" w:rsidRDefault="00FC67AA"/>
        </w:tc>
      </w:tr>
      <w:tr w:rsidR="00FC67AA" w14:paraId="33371193"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120860"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1.3</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D8392B"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Индивидуальные карты развития студента. Рейтинг студентов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160ED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4467B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4B7288"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7594D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DBAFE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F73848" w14:textId="77777777" w:rsidR="00FC67AA" w:rsidRDefault="00FC67AA"/>
        </w:tc>
      </w:tr>
      <w:tr w:rsidR="00FC67AA" w14:paraId="62BB071B"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AA122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1.4</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86AB7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Индивидуальные карты развития студента. Рейтинг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6D03D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3A3D5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6</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50A08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2A439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70B43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BE0463" w14:textId="77777777" w:rsidR="00FC67AA" w:rsidRDefault="00FC67AA"/>
        </w:tc>
      </w:tr>
      <w:tr w:rsidR="00FC67AA" w:rsidRPr="00360C88" w14:paraId="1D47160D" w14:textId="77777777">
        <w:trPr>
          <w:trHeight w:hRule="exact" w:val="478"/>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0C790A" w14:textId="77777777" w:rsidR="00FC67AA" w:rsidRDefault="00FC67AA"/>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8C537E"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Раздел 2. Введение в электронную среду вуза</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6BE0F7"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A2358D" w14:textId="77777777" w:rsidR="00FC67AA" w:rsidRPr="0023286E" w:rsidRDefault="00FC67AA">
            <w:pPr>
              <w:rPr>
                <w:lang w:val="ru-RU"/>
              </w:rPr>
            </w:pP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ED498D" w14:textId="77777777" w:rsidR="00FC67AA" w:rsidRPr="0023286E" w:rsidRDefault="00FC67AA">
            <w:pPr>
              <w:rPr>
                <w:lang w:val="ru-RU"/>
              </w:rPr>
            </w:pP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2B6C34"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E2F9C1" w14:textId="77777777" w:rsidR="00FC67AA" w:rsidRPr="0023286E" w:rsidRDefault="00FC67AA">
            <w:pPr>
              <w:rPr>
                <w:lang w:val="ru-RU"/>
              </w:rPr>
            </w:pP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D944C7C" w14:textId="77777777" w:rsidR="00FC67AA" w:rsidRPr="0023286E" w:rsidRDefault="00FC67AA">
            <w:pPr>
              <w:rPr>
                <w:lang w:val="ru-RU"/>
              </w:rPr>
            </w:pPr>
          </w:p>
        </w:tc>
      </w:tr>
      <w:tr w:rsidR="00FC67AA" w14:paraId="2DBA6DE0"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25C4D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2.1</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FE51D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Сервисы ЭИОС. Электронное расписание.  Электронный журнал. Конфигуратор «личного успеха». Предметные сервисы.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95783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32E10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EEC54B"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13B798"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772AE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B56397" w14:textId="77777777" w:rsidR="00FC67AA" w:rsidRDefault="00FC67AA"/>
        </w:tc>
      </w:tr>
      <w:tr w:rsidR="00FC67AA" w14:paraId="5B05CC58"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15F1E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2.2</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EF233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Сервисы ЭИОС. Электронное расписание.  Электронный журнал. Конфигуратор «личного успеха». Предметные сервисы.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2689B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7ED73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10</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B129A9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C07AC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31FBE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9AADAE" w14:textId="77777777" w:rsidR="00FC67AA" w:rsidRDefault="00FC67AA"/>
        </w:tc>
      </w:tr>
      <w:tr w:rsidR="00FC67AA" w14:paraId="498E795D"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7D278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2.3</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6264E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Электронное обучение. Работа с учебным курсом: навигация по курсу, типы заданий, просмотр оценок и т.д.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C592E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A0E54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89CF2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DDFCA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31ECC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548566" w14:textId="77777777" w:rsidR="00FC67AA" w:rsidRDefault="00FC67AA"/>
        </w:tc>
      </w:tr>
      <w:tr w:rsidR="00FC67AA" w14:paraId="40EAB2A8"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D2C06B"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2.4</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2CCEB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Электронное обучение. Работа с учебным курсом: навигация по курсу, типы заданий, просмотр оценок и т.д.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02460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45395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10</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B553F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62D54A"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9D5850"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51EC7F" w14:textId="77777777" w:rsidR="00FC67AA" w:rsidRDefault="00FC67AA"/>
        </w:tc>
      </w:tr>
      <w:tr w:rsidR="00FC67AA" w14:paraId="5F0D40C2"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D4ADE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2.5</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1F31D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Электронное портфолио. Структура портфолио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C8835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635FD8"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60C6F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BF033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EA77D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047BC6" w14:textId="77777777" w:rsidR="00FC67AA" w:rsidRDefault="00FC67AA"/>
        </w:tc>
      </w:tr>
    </w:tbl>
    <w:p w14:paraId="1A7A3D8D" w14:textId="77777777" w:rsidR="00FC67AA" w:rsidRDefault="0023286E">
      <w:pPr>
        <w:rPr>
          <w:sz w:val="0"/>
          <w:szCs w:val="0"/>
        </w:rPr>
      </w:pPr>
      <w:r>
        <w:br w:type="page"/>
      </w:r>
    </w:p>
    <w:tbl>
      <w:tblPr>
        <w:tblW w:w="0" w:type="auto"/>
        <w:tblCellMar>
          <w:left w:w="0" w:type="dxa"/>
          <w:right w:w="0" w:type="dxa"/>
        </w:tblCellMar>
        <w:tblLook w:val="04A0" w:firstRow="1" w:lastRow="0" w:firstColumn="1" w:lastColumn="0" w:noHBand="0" w:noVBand="1"/>
      </w:tblPr>
      <w:tblGrid>
        <w:gridCol w:w="900"/>
        <w:gridCol w:w="3660"/>
        <w:gridCol w:w="879"/>
        <w:gridCol w:w="652"/>
        <w:gridCol w:w="1063"/>
        <w:gridCol w:w="1216"/>
        <w:gridCol w:w="638"/>
        <w:gridCol w:w="362"/>
        <w:gridCol w:w="904"/>
      </w:tblGrid>
      <w:tr w:rsidR="00FC67AA" w14:paraId="0ACAC593" w14:textId="77777777">
        <w:trPr>
          <w:trHeight w:hRule="exact" w:val="416"/>
        </w:trPr>
        <w:tc>
          <w:tcPr>
            <w:tcW w:w="4692" w:type="dxa"/>
            <w:gridSpan w:val="2"/>
            <w:shd w:val="clear" w:color="C0C0C0" w:fill="FFFFFF"/>
            <w:tcMar>
              <w:left w:w="34" w:type="dxa"/>
              <w:right w:w="34" w:type="dxa"/>
            </w:tcMar>
          </w:tcPr>
          <w:p w14:paraId="5E98135A"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851" w:type="dxa"/>
          </w:tcPr>
          <w:p w14:paraId="0B2B4854" w14:textId="77777777" w:rsidR="00FC67AA" w:rsidRDefault="00FC67AA"/>
        </w:tc>
        <w:tc>
          <w:tcPr>
            <w:tcW w:w="710" w:type="dxa"/>
          </w:tcPr>
          <w:p w14:paraId="16826FD2" w14:textId="77777777" w:rsidR="00FC67AA" w:rsidRDefault="00FC67AA"/>
        </w:tc>
        <w:tc>
          <w:tcPr>
            <w:tcW w:w="1135" w:type="dxa"/>
          </w:tcPr>
          <w:p w14:paraId="250892B3" w14:textId="77777777" w:rsidR="00FC67AA" w:rsidRDefault="00FC67AA"/>
        </w:tc>
        <w:tc>
          <w:tcPr>
            <w:tcW w:w="1277" w:type="dxa"/>
          </w:tcPr>
          <w:p w14:paraId="54F09479" w14:textId="77777777" w:rsidR="00FC67AA" w:rsidRDefault="00FC67AA"/>
        </w:tc>
        <w:tc>
          <w:tcPr>
            <w:tcW w:w="710" w:type="dxa"/>
          </w:tcPr>
          <w:p w14:paraId="2C7CCFAF" w14:textId="77777777" w:rsidR="00FC67AA" w:rsidRDefault="00FC67AA"/>
        </w:tc>
        <w:tc>
          <w:tcPr>
            <w:tcW w:w="426" w:type="dxa"/>
          </w:tcPr>
          <w:p w14:paraId="4B382B5D" w14:textId="77777777" w:rsidR="00FC67AA" w:rsidRDefault="00FC67AA"/>
        </w:tc>
        <w:tc>
          <w:tcPr>
            <w:tcW w:w="1007" w:type="dxa"/>
            <w:shd w:val="clear" w:color="C0C0C0" w:fill="FFFFFF"/>
            <w:tcMar>
              <w:left w:w="34" w:type="dxa"/>
              <w:right w:w="34" w:type="dxa"/>
            </w:tcMar>
          </w:tcPr>
          <w:p w14:paraId="44E470DE"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7</w:t>
            </w:r>
          </w:p>
        </w:tc>
      </w:tr>
      <w:tr w:rsidR="00FC67AA" w14:paraId="39368163"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0A527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2.6</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0ABD0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Работа по заполнению электронного портфолио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02A3EB"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5710D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10</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2DD0D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B2871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F4C71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874388" w14:textId="77777777" w:rsidR="00FC67AA" w:rsidRDefault="00FC67AA"/>
        </w:tc>
      </w:tr>
      <w:tr w:rsidR="00FC67AA" w:rsidRPr="00360C88" w14:paraId="47C5B160" w14:textId="77777777">
        <w:trPr>
          <w:trHeight w:hRule="exact" w:val="478"/>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0E89A7" w14:textId="77777777" w:rsidR="00FC67AA" w:rsidRDefault="00FC67AA"/>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C3D1F0"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Раздел 3. Введение в социо- коммуникативную среду вуза</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59D136"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BBC32F" w14:textId="77777777" w:rsidR="00FC67AA" w:rsidRPr="0023286E" w:rsidRDefault="00FC67AA">
            <w:pPr>
              <w:rPr>
                <w:lang w:val="ru-RU"/>
              </w:rPr>
            </w:pP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3BAF40" w14:textId="77777777" w:rsidR="00FC67AA" w:rsidRPr="0023286E" w:rsidRDefault="00FC67AA">
            <w:pPr>
              <w:rPr>
                <w:lang w:val="ru-RU"/>
              </w:rPr>
            </w:pP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BF078A"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90F215" w14:textId="77777777" w:rsidR="00FC67AA" w:rsidRPr="0023286E" w:rsidRDefault="00FC67AA">
            <w:pPr>
              <w:rPr>
                <w:lang w:val="ru-RU"/>
              </w:rPr>
            </w:pP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A3C4E8" w14:textId="77777777" w:rsidR="00FC67AA" w:rsidRPr="0023286E" w:rsidRDefault="00FC67AA">
            <w:pPr>
              <w:rPr>
                <w:lang w:val="ru-RU"/>
              </w:rPr>
            </w:pPr>
          </w:p>
        </w:tc>
      </w:tr>
      <w:tr w:rsidR="00FC67AA" w14:paraId="7DD94A0E"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32997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3.1</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35A7F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Командная работа и лидерство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7AA59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2FAEC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50099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8CB9C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BFCB8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0CC45" w14:textId="77777777" w:rsidR="00FC67AA" w:rsidRDefault="00FC67AA"/>
        </w:tc>
      </w:tr>
      <w:tr w:rsidR="00FC67AA" w14:paraId="783A47E3"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FAF6D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3.2</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DD7F30" w14:textId="77777777" w:rsidR="00FC67AA" w:rsidRDefault="0023286E">
            <w:pPr>
              <w:spacing w:after="0" w:line="240" w:lineRule="auto"/>
              <w:rPr>
                <w:sz w:val="19"/>
                <w:szCs w:val="19"/>
              </w:rPr>
            </w:pPr>
            <w:r>
              <w:rPr>
                <w:rFonts w:ascii="Times New Roman" w:hAnsi="Times New Roman" w:cs="Times New Roman"/>
                <w:color w:val="000000"/>
                <w:sz w:val="19"/>
                <w:szCs w:val="19"/>
              </w:rPr>
              <w:t>Мониторингудовлетворённостистудентов.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65146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CD781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6</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84995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FB850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2B695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75C604" w14:textId="77777777" w:rsidR="00FC67AA" w:rsidRDefault="00FC67AA"/>
        </w:tc>
      </w:tr>
      <w:tr w:rsidR="00FC67AA" w:rsidRPr="00360C88" w14:paraId="2FF20636" w14:textId="77777777">
        <w:trPr>
          <w:trHeight w:hRule="exact" w:val="478"/>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E4D7C2" w14:textId="77777777" w:rsidR="00FC67AA" w:rsidRDefault="00FC67AA"/>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3616E6" w14:textId="77777777" w:rsidR="00FC67AA" w:rsidRPr="0023286E" w:rsidRDefault="0023286E">
            <w:pPr>
              <w:spacing w:after="0" w:line="240" w:lineRule="auto"/>
              <w:rPr>
                <w:sz w:val="19"/>
                <w:szCs w:val="19"/>
                <w:lang w:val="ru-RU"/>
              </w:rPr>
            </w:pPr>
            <w:r w:rsidRPr="0023286E">
              <w:rPr>
                <w:rFonts w:ascii="Times New Roman" w:hAnsi="Times New Roman" w:cs="Times New Roman"/>
                <w:b/>
                <w:color w:val="000000"/>
                <w:sz w:val="19"/>
                <w:szCs w:val="19"/>
                <w:lang w:val="ru-RU"/>
              </w:rPr>
              <w:t>Раздел 4. Введение в проектную среду вуза</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196546"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4F019A" w14:textId="77777777" w:rsidR="00FC67AA" w:rsidRPr="0023286E" w:rsidRDefault="00FC67AA">
            <w:pPr>
              <w:rPr>
                <w:lang w:val="ru-RU"/>
              </w:rPr>
            </w:pP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FD3C3F" w14:textId="77777777" w:rsidR="00FC67AA" w:rsidRPr="0023286E" w:rsidRDefault="00FC67AA">
            <w:pPr>
              <w:rPr>
                <w:lang w:val="ru-RU"/>
              </w:rPr>
            </w:pP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FD2BC8" w14:textId="77777777" w:rsidR="00FC67AA" w:rsidRPr="0023286E" w:rsidRDefault="00FC67AA">
            <w:pPr>
              <w:rPr>
                <w:lang w:val="ru-RU"/>
              </w:rPr>
            </w:pP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856AE7" w14:textId="77777777" w:rsidR="00FC67AA" w:rsidRPr="0023286E" w:rsidRDefault="00FC67AA">
            <w:pPr>
              <w:rPr>
                <w:lang w:val="ru-RU"/>
              </w:rPr>
            </w:pP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62F231" w14:textId="77777777" w:rsidR="00FC67AA" w:rsidRPr="0023286E" w:rsidRDefault="00FC67AA">
            <w:pPr>
              <w:rPr>
                <w:lang w:val="ru-RU"/>
              </w:rPr>
            </w:pPr>
          </w:p>
        </w:tc>
      </w:tr>
      <w:tr w:rsidR="00FC67AA" w14:paraId="359DD425"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E5193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4.1</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0607E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Проектный университет: возможности студентов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6A4BE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EE1FE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4BA67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3E9F5E"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74951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88792F" w14:textId="77777777" w:rsidR="00FC67AA" w:rsidRDefault="00FC67AA"/>
        </w:tc>
      </w:tr>
      <w:tr w:rsidR="00FC67AA" w14:paraId="05A8679C"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E061A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4.2</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0E8E04" w14:textId="77777777" w:rsidR="00FC67AA" w:rsidRDefault="0023286E">
            <w:pPr>
              <w:spacing w:after="0" w:line="240" w:lineRule="auto"/>
              <w:rPr>
                <w:sz w:val="19"/>
                <w:szCs w:val="19"/>
              </w:rPr>
            </w:pPr>
            <w:r>
              <w:rPr>
                <w:rFonts w:ascii="Times New Roman" w:hAnsi="Times New Roman" w:cs="Times New Roman"/>
                <w:color w:val="000000"/>
                <w:sz w:val="19"/>
                <w:szCs w:val="19"/>
              </w:rPr>
              <w:t>Зачет /Зачёт/</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6B2D8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BFAC5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42E32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10A0A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EF6EC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796871" w14:textId="77777777" w:rsidR="00FC67AA" w:rsidRDefault="00FC67AA"/>
        </w:tc>
      </w:tr>
      <w:tr w:rsidR="00FC67AA" w14:paraId="38D806DA"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9B73C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4.3</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B4BA2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Социально-образовательная инициатива – социальные проекты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55905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8EC89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6</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B2668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13434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098BC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436073" w14:textId="77777777" w:rsidR="00FC67AA" w:rsidRDefault="00FC67AA"/>
        </w:tc>
      </w:tr>
      <w:tr w:rsidR="00FC67AA" w14:paraId="59CB9F89" w14:textId="77777777">
        <w:trPr>
          <w:trHeight w:hRule="exact" w:val="1796"/>
        </w:trPr>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8BA25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4.4</w:t>
            </w:r>
          </w:p>
        </w:tc>
        <w:tc>
          <w:tcPr>
            <w:tcW w:w="35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DF2EC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«Вход в науку» - участие в научно- исследовательских проектах /Пр/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12865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B7E58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EE7CD6"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37E81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CEDB9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CA527E" w14:textId="77777777" w:rsidR="00FC67AA" w:rsidRDefault="00FC67AA"/>
        </w:tc>
      </w:tr>
    </w:tbl>
    <w:p w14:paraId="73B43CF5" w14:textId="77777777" w:rsidR="00FC67AA" w:rsidRDefault="0023286E">
      <w:pPr>
        <w:rPr>
          <w:sz w:val="0"/>
          <w:szCs w:val="0"/>
        </w:rPr>
      </w:pPr>
      <w:r>
        <w:br w:type="page"/>
      </w:r>
    </w:p>
    <w:tbl>
      <w:tblPr>
        <w:tblW w:w="0" w:type="auto"/>
        <w:tblCellMar>
          <w:left w:w="0" w:type="dxa"/>
          <w:right w:w="0" w:type="dxa"/>
        </w:tblCellMar>
        <w:tblLook w:val="04A0" w:firstRow="1" w:lastRow="0" w:firstColumn="1" w:lastColumn="0" w:noHBand="0" w:noVBand="1"/>
      </w:tblPr>
      <w:tblGrid>
        <w:gridCol w:w="693"/>
        <w:gridCol w:w="246"/>
        <w:gridCol w:w="1614"/>
        <w:gridCol w:w="1792"/>
        <w:gridCol w:w="873"/>
        <w:gridCol w:w="634"/>
        <w:gridCol w:w="1059"/>
        <w:gridCol w:w="682"/>
        <w:gridCol w:w="580"/>
        <w:gridCol w:w="718"/>
        <w:gridCol w:w="405"/>
        <w:gridCol w:w="978"/>
      </w:tblGrid>
      <w:tr w:rsidR="00FC67AA" w14:paraId="4383390C" w14:textId="77777777">
        <w:trPr>
          <w:trHeight w:hRule="exact" w:val="416"/>
        </w:trPr>
        <w:tc>
          <w:tcPr>
            <w:tcW w:w="4692" w:type="dxa"/>
            <w:gridSpan w:val="4"/>
            <w:shd w:val="clear" w:color="C0C0C0" w:fill="FFFFFF"/>
            <w:tcMar>
              <w:left w:w="34" w:type="dxa"/>
              <w:right w:w="34" w:type="dxa"/>
            </w:tcMar>
          </w:tcPr>
          <w:p w14:paraId="64937C50"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851" w:type="dxa"/>
          </w:tcPr>
          <w:p w14:paraId="0914E5E7" w14:textId="77777777" w:rsidR="00FC67AA" w:rsidRDefault="00FC67AA"/>
        </w:tc>
        <w:tc>
          <w:tcPr>
            <w:tcW w:w="710" w:type="dxa"/>
          </w:tcPr>
          <w:p w14:paraId="01C4846C" w14:textId="77777777" w:rsidR="00FC67AA" w:rsidRDefault="00FC67AA"/>
        </w:tc>
        <w:tc>
          <w:tcPr>
            <w:tcW w:w="1135" w:type="dxa"/>
          </w:tcPr>
          <w:p w14:paraId="6B18CADF" w14:textId="77777777" w:rsidR="00FC67AA" w:rsidRDefault="00FC67AA"/>
        </w:tc>
        <w:tc>
          <w:tcPr>
            <w:tcW w:w="710" w:type="dxa"/>
          </w:tcPr>
          <w:p w14:paraId="312BAA3A" w14:textId="77777777" w:rsidR="00FC67AA" w:rsidRDefault="00FC67AA"/>
        </w:tc>
        <w:tc>
          <w:tcPr>
            <w:tcW w:w="568" w:type="dxa"/>
          </w:tcPr>
          <w:p w14:paraId="732E3C1F" w14:textId="77777777" w:rsidR="00FC67AA" w:rsidRDefault="00FC67AA"/>
        </w:tc>
        <w:tc>
          <w:tcPr>
            <w:tcW w:w="710" w:type="dxa"/>
          </w:tcPr>
          <w:p w14:paraId="4FC57549" w14:textId="77777777" w:rsidR="00FC67AA" w:rsidRDefault="00FC67AA"/>
        </w:tc>
        <w:tc>
          <w:tcPr>
            <w:tcW w:w="426" w:type="dxa"/>
          </w:tcPr>
          <w:p w14:paraId="65314D74" w14:textId="77777777" w:rsidR="00FC67AA" w:rsidRDefault="00FC67AA"/>
        </w:tc>
        <w:tc>
          <w:tcPr>
            <w:tcW w:w="1007" w:type="dxa"/>
            <w:shd w:val="clear" w:color="C0C0C0" w:fill="FFFFFF"/>
            <w:tcMar>
              <w:left w:w="34" w:type="dxa"/>
              <w:right w:w="34" w:type="dxa"/>
            </w:tcMar>
          </w:tcPr>
          <w:p w14:paraId="2F755679"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8</w:t>
            </w:r>
          </w:p>
        </w:tc>
      </w:tr>
      <w:tr w:rsidR="00FC67AA" w14:paraId="57F71A6C" w14:textId="77777777">
        <w:trPr>
          <w:trHeight w:hRule="exact" w:val="1796"/>
        </w:trPr>
        <w:tc>
          <w:tcPr>
            <w:tcW w:w="100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305A1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4.5</w:t>
            </w:r>
          </w:p>
        </w:tc>
        <w:tc>
          <w:tcPr>
            <w:tcW w:w="35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FC672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От инновационного проекта к молодежному предпринимательству /Ср/</w:t>
            </w:r>
          </w:p>
        </w:tc>
        <w:tc>
          <w:tcPr>
            <w:tcW w:w="10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0D9A8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1</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EF288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8</w:t>
            </w:r>
          </w:p>
        </w:tc>
        <w:tc>
          <w:tcPr>
            <w:tcW w:w="114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F3A9CC"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ОК-6 ПК-10</w:t>
            </w:r>
          </w:p>
        </w:tc>
        <w:tc>
          <w:tcPr>
            <w:tcW w:w="129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C5EBA0"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 Л1.2 Л1.3 Л1.4Л2.1 Л2.2 Л2.3 Л2.4 Л2.5 Л2.6 Л2.7Л3.1 Л3.2</w:t>
            </w:r>
          </w:p>
        </w:tc>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ED1DF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0</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A4239C" w14:textId="77777777" w:rsidR="00FC67AA" w:rsidRDefault="00FC67AA"/>
        </w:tc>
      </w:tr>
      <w:tr w:rsidR="00FC67AA" w14:paraId="304B9C3D" w14:textId="77777777">
        <w:trPr>
          <w:trHeight w:hRule="exact" w:val="277"/>
        </w:trPr>
        <w:tc>
          <w:tcPr>
            <w:tcW w:w="710" w:type="dxa"/>
          </w:tcPr>
          <w:p w14:paraId="3DBD79BA" w14:textId="77777777" w:rsidR="00FC67AA" w:rsidRDefault="00FC67AA"/>
        </w:tc>
        <w:tc>
          <w:tcPr>
            <w:tcW w:w="285" w:type="dxa"/>
          </w:tcPr>
          <w:p w14:paraId="28F39BE7" w14:textId="77777777" w:rsidR="00FC67AA" w:rsidRDefault="00FC67AA"/>
        </w:tc>
        <w:tc>
          <w:tcPr>
            <w:tcW w:w="1702" w:type="dxa"/>
          </w:tcPr>
          <w:p w14:paraId="24B0C3C3" w14:textId="77777777" w:rsidR="00FC67AA" w:rsidRDefault="00FC67AA"/>
        </w:tc>
        <w:tc>
          <w:tcPr>
            <w:tcW w:w="1986" w:type="dxa"/>
          </w:tcPr>
          <w:p w14:paraId="2C52D753" w14:textId="77777777" w:rsidR="00FC67AA" w:rsidRDefault="00FC67AA"/>
        </w:tc>
        <w:tc>
          <w:tcPr>
            <w:tcW w:w="851" w:type="dxa"/>
          </w:tcPr>
          <w:p w14:paraId="011B4992" w14:textId="77777777" w:rsidR="00FC67AA" w:rsidRDefault="00FC67AA"/>
        </w:tc>
        <w:tc>
          <w:tcPr>
            <w:tcW w:w="710" w:type="dxa"/>
          </w:tcPr>
          <w:p w14:paraId="0EE22548" w14:textId="77777777" w:rsidR="00FC67AA" w:rsidRDefault="00FC67AA"/>
        </w:tc>
        <w:tc>
          <w:tcPr>
            <w:tcW w:w="1135" w:type="dxa"/>
          </w:tcPr>
          <w:p w14:paraId="14BCFA53" w14:textId="77777777" w:rsidR="00FC67AA" w:rsidRDefault="00FC67AA"/>
        </w:tc>
        <w:tc>
          <w:tcPr>
            <w:tcW w:w="710" w:type="dxa"/>
          </w:tcPr>
          <w:p w14:paraId="30DC05DA" w14:textId="77777777" w:rsidR="00FC67AA" w:rsidRDefault="00FC67AA"/>
        </w:tc>
        <w:tc>
          <w:tcPr>
            <w:tcW w:w="568" w:type="dxa"/>
          </w:tcPr>
          <w:p w14:paraId="03D9472A" w14:textId="77777777" w:rsidR="00FC67AA" w:rsidRDefault="00FC67AA"/>
        </w:tc>
        <w:tc>
          <w:tcPr>
            <w:tcW w:w="710" w:type="dxa"/>
          </w:tcPr>
          <w:p w14:paraId="418BD29D" w14:textId="77777777" w:rsidR="00FC67AA" w:rsidRDefault="00FC67AA"/>
        </w:tc>
        <w:tc>
          <w:tcPr>
            <w:tcW w:w="426" w:type="dxa"/>
          </w:tcPr>
          <w:p w14:paraId="2C1BA3A5" w14:textId="77777777" w:rsidR="00FC67AA" w:rsidRDefault="00FC67AA"/>
        </w:tc>
        <w:tc>
          <w:tcPr>
            <w:tcW w:w="993" w:type="dxa"/>
          </w:tcPr>
          <w:p w14:paraId="3B61C191" w14:textId="77777777" w:rsidR="00FC67AA" w:rsidRDefault="00FC67AA"/>
        </w:tc>
      </w:tr>
      <w:tr w:rsidR="00FC67AA" w14:paraId="52AFE891" w14:textId="77777777">
        <w:trPr>
          <w:trHeight w:hRule="exact" w:val="416"/>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5FB58B5A"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5. ФОНД ОЦЕНОЧНЫХ СРЕДСТВ</w:t>
            </w:r>
          </w:p>
        </w:tc>
      </w:tr>
      <w:tr w:rsidR="00FC67AA" w14:paraId="7A9D6AAA"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79D998"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5.1. Контрольныевопросы и задания</w:t>
            </w:r>
          </w:p>
        </w:tc>
      </w:tr>
      <w:tr w:rsidR="00FC67AA" w14:paraId="53C127A6" w14:textId="77777777">
        <w:trPr>
          <w:trHeight w:hRule="exact" w:val="7290"/>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1202C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Контрольные вопросы к зачету:</w:t>
            </w:r>
          </w:p>
          <w:p w14:paraId="4201726C" w14:textId="77777777" w:rsidR="00FC67AA" w:rsidRPr="0023286E" w:rsidRDefault="00FC67AA">
            <w:pPr>
              <w:spacing w:after="0" w:line="240" w:lineRule="auto"/>
              <w:rPr>
                <w:sz w:val="19"/>
                <w:szCs w:val="19"/>
                <w:lang w:val="ru-RU"/>
              </w:rPr>
            </w:pPr>
          </w:p>
          <w:p w14:paraId="4C8F62D0"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Структура Мининского университета.</w:t>
            </w:r>
          </w:p>
          <w:p w14:paraId="33CEADA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Федеральные государственные образовательные стандарты по направлению.</w:t>
            </w:r>
          </w:p>
          <w:p w14:paraId="1AE82B8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Модульная система планирования и организации учебного процесса.</w:t>
            </w:r>
          </w:p>
          <w:p w14:paraId="57DA56F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График учебного процесса. Расписание учебных занятий.</w:t>
            </w:r>
          </w:p>
          <w:p w14:paraId="6E47572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Виды контроля образовательных результатов студентов.</w:t>
            </w:r>
          </w:p>
          <w:p w14:paraId="41E6BAE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Организация самостоятельной работы студентов.</w:t>
            </w:r>
          </w:p>
          <w:p w14:paraId="4B9CD3A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Виды самостоятельной работы студентов.</w:t>
            </w:r>
          </w:p>
          <w:p w14:paraId="5A70C68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Структурно-логические схемы построения основных образовательных программ. Особенности универсального бакалавриата.</w:t>
            </w:r>
          </w:p>
          <w:p w14:paraId="337CCB2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Вариативность модульного построения учебного плана. Обязательные и вариативные дисциплины модулей. Проектирование индивидуального  учебного плана студента.</w:t>
            </w:r>
          </w:p>
          <w:p w14:paraId="5589C9F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Проектирование индивидуальных карт развития студентов.</w:t>
            </w:r>
          </w:p>
          <w:p w14:paraId="2216EBAB"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Возможности дополнительного образования: знакомство с системой  ДО НГПУ им.К.Минина.</w:t>
            </w:r>
          </w:p>
          <w:p w14:paraId="645BC32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Балльно-рейтинговая система оценки деятельности студента.</w:t>
            </w:r>
          </w:p>
          <w:p w14:paraId="2F5AACAD"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ЭОС вуза:учебные курсы, вебинары, интернет-конференции.</w:t>
            </w:r>
          </w:p>
          <w:p w14:paraId="449F25D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МООК (массовые открытые онлайн-курсы), МООС (массовые открытые образовательные среды Регистрация в ЭОС.</w:t>
            </w:r>
          </w:p>
          <w:p w14:paraId="287B7D6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Сервисы ЭИОС: электронное расписание, электронный журнал, электронная зачетная книжка. Предметные сервисы.</w:t>
            </w:r>
          </w:p>
          <w:p w14:paraId="2486992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Работа с учебным курсом: навигация по курсу, типы заданий, просмотр оценок и т.д.</w:t>
            </w:r>
          </w:p>
          <w:p w14:paraId="5AAE6AF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Положение о портфолио. Структура портфолио. Требования и критерии к содержанию портфолио.</w:t>
            </w:r>
          </w:p>
          <w:p w14:paraId="704AAB5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Понятие команды, типы команд. Работа в команде.</w:t>
            </w:r>
          </w:p>
          <w:p w14:paraId="7B9B52F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Технологии организации времени и повышение эффективности его использования. Самомотивация, распределение времени в учебной деятельности.</w:t>
            </w:r>
          </w:p>
          <w:p w14:paraId="10CA900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Межкультурное взаимодействие.</w:t>
            </w:r>
          </w:p>
          <w:p w14:paraId="4604C66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Политкорректность как социокультурное явление.</w:t>
            </w:r>
          </w:p>
          <w:p w14:paraId="403BE6B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Стратегии поведения в конфликтных ситуациях.</w:t>
            </w:r>
          </w:p>
          <w:p w14:paraId="550E9BA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Проектный университет: возможности студентов.</w:t>
            </w:r>
          </w:p>
          <w:p w14:paraId="2C77013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Инновационная научно-образовательная среда вуза.</w:t>
            </w:r>
          </w:p>
          <w:p w14:paraId="6C7715EA"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Участие молодых в Международных и общероссийских научно-исследовательских грантах и конкурсах.</w:t>
            </w:r>
          </w:p>
          <w:p w14:paraId="2F9097E9"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Студенческие объединения в университете. Студенческое самоуправление.</w:t>
            </w:r>
          </w:p>
          <w:p w14:paraId="5920A0AE" w14:textId="77777777" w:rsidR="00FC67AA" w:rsidRDefault="0023286E">
            <w:pPr>
              <w:spacing w:after="0" w:line="240" w:lineRule="auto"/>
              <w:rPr>
                <w:sz w:val="19"/>
                <w:szCs w:val="19"/>
              </w:rPr>
            </w:pPr>
            <w:r>
              <w:rPr>
                <w:rFonts w:ascii="Times New Roman" w:hAnsi="Times New Roman" w:cs="Times New Roman"/>
                <w:color w:val="000000"/>
                <w:sz w:val="19"/>
                <w:szCs w:val="19"/>
              </w:rPr>
              <w:t>Интеграцияобразования, науки, инноваций.</w:t>
            </w:r>
          </w:p>
        </w:tc>
      </w:tr>
      <w:tr w:rsidR="00FC67AA" w14:paraId="08623C45"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1AEF7C"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5.2. Фондоценочныхсредств</w:t>
            </w:r>
          </w:p>
        </w:tc>
      </w:tr>
      <w:tr w:rsidR="00FC67AA" w:rsidRPr="00360C88" w14:paraId="3E5AD94E"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AEDCD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Фонд оценочных средств представлен в Приложении 1.</w:t>
            </w:r>
          </w:p>
        </w:tc>
      </w:tr>
      <w:tr w:rsidR="00FC67AA" w14:paraId="05CF555A"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4F5DD4"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5.3. Переченьвидовоценочныхсредств</w:t>
            </w:r>
          </w:p>
        </w:tc>
      </w:tr>
      <w:tr w:rsidR="00FC67AA" w:rsidRPr="00360C88" w14:paraId="62CE9BD4"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0A0E2C"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Деловая игра, заполнение электронного портфолио, анкетирование</w:t>
            </w:r>
          </w:p>
        </w:tc>
      </w:tr>
      <w:tr w:rsidR="00FC67AA" w:rsidRPr="00360C88" w14:paraId="29D859B5" w14:textId="77777777">
        <w:trPr>
          <w:trHeight w:hRule="exact" w:val="277"/>
        </w:trPr>
        <w:tc>
          <w:tcPr>
            <w:tcW w:w="710" w:type="dxa"/>
          </w:tcPr>
          <w:p w14:paraId="2B3CF8F2" w14:textId="77777777" w:rsidR="00FC67AA" w:rsidRPr="0023286E" w:rsidRDefault="00FC67AA">
            <w:pPr>
              <w:rPr>
                <w:lang w:val="ru-RU"/>
              </w:rPr>
            </w:pPr>
          </w:p>
        </w:tc>
        <w:tc>
          <w:tcPr>
            <w:tcW w:w="285" w:type="dxa"/>
          </w:tcPr>
          <w:p w14:paraId="5D272917" w14:textId="77777777" w:rsidR="00FC67AA" w:rsidRPr="0023286E" w:rsidRDefault="00FC67AA">
            <w:pPr>
              <w:rPr>
                <w:lang w:val="ru-RU"/>
              </w:rPr>
            </w:pPr>
          </w:p>
        </w:tc>
        <w:tc>
          <w:tcPr>
            <w:tcW w:w="1702" w:type="dxa"/>
          </w:tcPr>
          <w:p w14:paraId="426034A4" w14:textId="77777777" w:rsidR="00FC67AA" w:rsidRPr="0023286E" w:rsidRDefault="00FC67AA">
            <w:pPr>
              <w:rPr>
                <w:lang w:val="ru-RU"/>
              </w:rPr>
            </w:pPr>
          </w:p>
        </w:tc>
        <w:tc>
          <w:tcPr>
            <w:tcW w:w="1986" w:type="dxa"/>
          </w:tcPr>
          <w:p w14:paraId="7FD056E2" w14:textId="77777777" w:rsidR="00FC67AA" w:rsidRPr="0023286E" w:rsidRDefault="00FC67AA">
            <w:pPr>
              <w:rPr>
                <w:lang w:val="ru-RU"/>
              </w:rPr>
            </w:pPr>
          </w:p>
        </w:tc>
        <w:tc>
          <w:tcPr>
            <w:tcW w:w="851" w:type="dxa"/>
          </w:tcPr>
          <w:p w14:paraId="76A21E19" w14:textId="77777777" w:rsidR="00FC67AA" w:rsidRPr="0023286E" w:rsidRDefault="00FC67AA">
            <w:pPr>
              <w:rPr>
                <w:lang w:val="ru-RU"/>
              </w:rPr>
            </w:pPr>
          </w:p>
        </w:tc>
        <w:tc>
          <w:tcPr>
            <w:tcW w:w="710" w:type="dxa"/>
          </w:tcPr>
          <w:p w14:paraId="4469AAFB" w14:textId="77777777" w:rsidR="00FC67AA" w:rsidRPr="0023286E" w:rsidRDefault="00FC67AA">
            <w:pPr>
              <w:rPr>
                <w:lang w:val="ru-RU"/>
              </w:rPr>
            </w:pPr>
          </w:p>
        </w:tc>
        <w:tc>
          <w:tcPr>
            <w:tcW w:w="1135" w:type="dxa"/>
          </w:tcPr>
          <w:p w14:paraId="24D12971" w14:textId="77777777" w:rsidR="00FC67AA" w:rsidRPr="0023286E" w:rsidRDefault="00FC67AA">
            <w:pPr>
              <w:rPr>
                <w:lang w:val="ru-RU"/>
              </w:rPr>
            </w:pPr>
          </w:p>
        </w:tc>
        <w:tc>
          <w:tcPr>
            <w:tcW w:w="710" w:type="dxa"/>
          </w:tcPr>
          <w:p w14:paraId="072F87C1" w14:textId="77777777" w:rsidR="00FC67AA" w:rsidRPr="0023286E" w:rsidRDefault="00FC67AA">
            <w:pPr>
              <w:rPr>
                <w:lang w:val="ru-RU"/>
              </w:rPr>
            </w:pPr>
          </w:p>
        </w:tc>
        <w:tc>
          <w:tcPr>
            <w:tcW w:w="568" w:type="dxa"/>
          </w:tcPr>
          <w:p w14:paraId="4577B754" w14:textId="77777777" w:rsidR="00FC67AA" w:rsidRPr="0023286E" w:rsidRDefault="00FC67AA">
            <w:pPr>
              <w:rPr>
                <w:lang w:val="ru-RU"/>
              </w:rPr>
            </w:pPr>
          </w:p>
        </w:tc>
        <w:tc>
          <w:tcPr>
            <w:tcW w:w="710" w:type="dxa"/>
          </w:tcPr>
          <w:p w14:paraId="1CC0DE8B" w14:textId="77777777" w:rsidR="00FC67AA" w:rsidRPr="0023286E" w:rsidRDefault="00FC67AA">
            <w:pPr>
              <w:rPr>
                <w:lang w:val="ru-RU"/>
              </w:rPr>
            </w:pPr>
          </w:p>
        </w:tc>
        <w:tc>
          <w:tcPr>
            <w:tcW w:w="426" w:type="dxa"/>
          </w:tcPr>
          <w:p w14:paraId="2E2649D9" w14:textId="77777777" w:rsidR="00FC67AA" w:rsidRPr="0023286E" w:rsidRDefault="00FC67AA">
            <w:pPr>
              <w:rPr>
                <w:lang w:val="ru-RU"/>
              </w:rPr>
            </w:pPr>
          </w:p>
        </w:tc>
        <w:tc>
          <w:tcPr>
            <w:tcW w:w="993" w:type="dxa"/>
          </w:tcPr>
          <w:p w14:paraId="0DEBCB06" w14:textId="77777777" w:rsidR="00FC67AA" w:rsidRPr="0023286E" w:rsidRDefault="00FC67AA">
            <w:pPr>
              <w:rPr>
                <w:lang w:val="ru-RU"/>
              </w:rPr>
            </w:pPr>
          </w:p>
        </w:tc>
      </w:tr>
      <w:tr w:rsidR="00FC67AA" w:rsidRPr="00360C88" w14:paraId="5F57FB3F"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BF634E4"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6. УЧЕБНО-МЕТОДИЧЕСКОЕ И ИНФОРМАЦИОННОЕ ОБЕСПЕЧЕНИЕ ДИСЦИПЛИНЫ (МОДУЛЯ)</w:t>
            </w:r>
          </w:p>
        </w:tc>
      </w:tr>
      <w:tr w:rsidR="00FC67AA" w14:paraId="5B6EEEE4"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4E99CB"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6.1. Рекомендуемаялитература</w:t>
            </w:r>
          </w:p>
        </w:tc>
      </w:tr>
      <w:tr w:rsidR="00FC67AA" w14:paraId="37B30305" w14:textId="77777777">
        <w:trPr>
          <w:trHeight w:hRule="exact" w:val="277"/>
        </w:trPr>
        <w:tc>
          <w:tcPr>
            <w:tcW w:w="10788" w:type="dxa"/>
            <w:gridSpan w:val="1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CF7B1E"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6.1.1. Основнаялитература</w:t>
            </w:r>
          </w:p>
        </w:tc>
      </w:tr>
      <w:tr w:rsidR="00FC67AA" w14:paraId="561473DF" w14:textId="77777777">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987977A" w14:textId="77777777" w:rsidR="00FC67AA" w:rsidRDefault="00FC67AA"/>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CB1A29"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5401"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B74D8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Заглавие</w:t>
            </w:r>
          </w:p>
        </w:tc>
        <w:tc>
          <w:tcPr>
            <w:tcW w:w="270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25AAC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FC67AA" w:rsidRPr="00360C88" w14:paraId="32FEF6F8"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9AE0FF8"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A794C1" w14:textId="77777777" w:rsidR="00FC67AA" w:rsidRDefault="0023286E">
            <w:pPr>
              <w:spacing w:after="0" w:line="240" w:lineRule="auto"/>
              <w:rPr>
                <w:sz w:val="19"/>
                <w:szCs w:val="19"/>
              </w:rPr>
            </w:pPr>
            <w:r>
              <w:rPr>
                <w:rFonts w:ascii="Times New Roman" w:hAnsi="Times New Roman" w:cs="Times New Roman"/>
                <w:color w:val="000000"/>
                <w:sz w:val="19"/>
                <w:szCs w:val="19"/>
              </w:rPr>
              <w:t>Гуревич П. С.</w:t>
            </w:r>
          </w:p>
        </w:tc>
        <w:tc>
          <w:tcPr>
            <w:tcW w:w="5401"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028D07" w14:textId="77777777" w:rsidR="00FC67AA" w:rsidRDefault="0023286E">
            <w:pPr>
              <w:spacing w:after="0" w:line="240" w:lineRule="auto"/>
              <w:rPr>
                <w:sz w:val="19"/>
                <w:szCs w:val="19"/>
              </w:rPr>
            </w:pPr>
            <w:r>
              <w:rPr>
                <w:rFonts w:ascii="Times New Roman" w:hAnsi="Times New Roman" w:cs="Times New Roman"/>
                <w:color w:val="000000"/>
                <w:sz w:val="19"/>
                <w:szCs w:val="19"/>
              </w:rPr>
              <w:t>Психология и педагогика: учебник</w:t>
            </w:r>
          </w:p>
        </w:tc>
        <w:tc>
          <w:tcPr>
            <w:tcW w:w="270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E9020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Юнити-Дана, 2015,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=117117</w:t>
            </w:r>
          </w:p>
        </w:tc>
      </w:tr>
      <w:tr w:rsidR="00FC67AA" w:rsidRPr="00360C88" w14:paraId="433A7C45"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5565A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Л1.2</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2A9908" w14:textId="77777777" w:rsidR="00FC67AA" w:rsidRDefault="0023286E">
            <w:pPr>
              <w:spacing w:after="0" w:line="240" w:lineRule="auto"/>
              <w:rPr>
                <w:sz w:val="19"/>
                <w:szCs w:val="19"/>
              </w:rPr>
            </w:pPr>
            <w:r>
              <w:rPr>
                <w:rFonts w:ascii="Times New Roman" w:hAnsi="Times New Roman" w:cs="Times New Roman"/>
                <w:color w:val="000000"/>
                <w:sz w:val="19"/>
                <w:szCs w:val="19"/>
              </w:rPr>
              <w:t>Столяренко А. М.</w:t>
            </w:r>
          </w:p>
        </w:tc>
        <w:tc>
          <w:tcPr>
            <w:tcW w:w="5401"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3D930F"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Психология и педагогика: </w:t>
            </w:r>
            <w:r>
              <w:rPr>
                <w:rFonts w:ascii="Times New Roman" w:hAnsi="Times New Roman" w:cs="Times New Roman"/>
                <w:color w:val="000000"/>
                <w:sz w:val="19"/>
                <w:szCs w:val="19"/>
              </w:rPr>
              <w:t>Psychologyandpedagogy</w:t>
            </w:r>
            <w:r w:rsidRPr="0023286E">
              <w:rPr>
                <w:rFonts w:ascii="Times New Roman" w:hAnsi="Times New Roman" w:cs="Times New Roman"/>
                <w:color w:val="000000"/>
                <w:sz w:val="19"/>
                <w:szCs w:val="19"/>
                <w:lang w:val="ru-RU"/>
              </w:rPr>
              <w:t>: учебник для студентов вузов</w:t>
            </w:r>
          </w:p>
        </w:tc>
        <w:tc>
          <w:tcPr>
            <w:tcW w:w="270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3F8767"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Юнити-Дана, 2015,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=446437</w:t>
            </w:r>
          </w:p>
        </w:tc>
      </w:tr>
    </w:tbl>
    <w:p w14:paraId="35BE34AA" w14:textId="77777777" w:rsidR="00FC67AA" w:rsidRPr="0023286E" w:rsidRDefault="0023286E">
      <w:pPr>
        <w:rPr>
          <w:sz w:val="0"/>
          <w:szCs w:val="0"/>
          <w:lang w:val="ru-RU"/>
        </w:rPr>
      </w:pPr>
      <w:r w:rsidRPr="0023286E">
        <w:rPr>
          <w:lang w:val="ru-RU"/>
        </w:rPr>
        <w:br w:type="page"/>
      </w:r>
    </w:p>
    <w:tbl>
      <w:tblPr>
        <w:tblW w:w="0" w:type="auto"/>
        <w:tblCellMar>
          <w:left w:w="0" w:type="dxa"/>
          <w:right w:w="0" w:type="dxa"/>
        </w:tblCellMar>
        <w:tblLook w:val="04A0" w:firstRow="1" w:lastRow="0" w:firstColumn="1" w:lastColumn="0" w:noHBand="0" w:noVBand="1"/>
      </w:tblPr>
      <w:tblGrid>
        <w:gridCol w:w="751"/>
        <w:gridCol w:w="1888"/>
        <w:gridCol w:w="1877"/>
        <w:gridCol w:w="3095"/>
        <w:gridCol w:w="1675"/>
        <w:gridCol w:w="988"/>
      </w:tblGrid>
      <w:tr w:rsidR="00FC67AA" w14:paraId="04F3F815" w14:textId="77777777">
        <w:trPr>
          <w:trHeight w:hRule="exact" w:val="416"/>
        </w:trPr>
        <w:tc>
          <w:tcPr>
            <w:tcW w:w="4692" w:type="dxa"/>
            <w:gridSpan w:val="3"/>
            <w:shd w:val="clear" w:color="C0C0C0" w:fill="FFFFFF"/>
            <w:tcMar>
              <w:left w:w="34" w:type="dxa"/>
              <w:right w:w="34" w:type="dxa"/>
            </w:tcMar>
          </w:tcPr>
          <w:p w14:paraId="5CF7302D"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3403" w:type="dxa"/>
          </w:tcPr>
          <w:p w14:paraId="1200270F" w14:textId="77777777" w:rsidR="00FC67AA" w:rsidRDefault="00FC67AA"/>
        </w:tc>
        <w:tc>
          <w:tcPr>
            <w:tcW w:w="1702" w:type="dxa"/>
          </w:tcPr>
          <w:p w14:paraId="2AE735D4" w14:textId="77777777" w:rsidR="00FC67AA" w:rsidRDefault="00FC67AA"/>
        </w:tc>
        <w:tc>
          <w:tcPr>
            <w:tcW w:w="1007" w:type="dxa"/>
            <w:shd w:val="clear" w:color="C0C0C0" w:fill="FFFFFF"/>
            <w:tcMar>
              <w:left w:w="34" w:type="dxa"/>
              <w:right w:w="34" w:type="dxa"/>
            </w:tcMar>
          </w:tcPr>
          <w:p w14:paraId="0308D585"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9</w:t>
            </w:r>
          </w:p>
        </w:tc>
      </w:tr>
      <w:tr w:rsidR="00FC67AA" w14:paraId="570F20B6" w14:textId="77777777">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80E9EB" w14:textId="77777777" w:rsidR="00FC67AA" w:rsidRDefault="00FC67AA"/>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9A8DE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4230E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Заглавие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5A80E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FC67AA" w:rsidRPr="00360C88" w14:paraId="1CC72004" w14:textId="77777777">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66D24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Л1.3</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9F2BFD" w14:textId="77777777" w:rsidR="00FC67AA" w:rsidRDefault="0023286E">
            <w:pPr>
              <w:spacing w:after="0" w:line="240" w:lineRule="auto"/>
              <w:rPr>
                <w:sz w:val="19"/>
                <w:szCs w:val="19"/>
              </w:rPr>
            </w:pPr>
            <w:r>
              <w:rPr>
                <w:rFonts w:ascii="Times New Roman" w:hAnsi="Times New Roman" w:cs="Times New Roman"/>
                <w:color w:val="000000"/>
                <w:sz w:val="19"/>
                <w:szCs w:val="19"/>
              </w:rPr>
              <w:t>Костюк Н. В.</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677C86"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Педагогика профессионального образования: учебное пособие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2104EF"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Кемерово: Кемеровский государственный институт культуры, 2016,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=472630</w:t>
            </w:r>
          </w:p>
        </w:tc>
      </w:tr>
      <w:tr w:rsidR="00FC67AA" w:rsidRPr="00360C88" w14:paraId="54F4E4C7" w14:textId="77777777">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23EF1B"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Л1.4</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98946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Карпова Н. Л., Лабунская В. А., Пашукова Т. И.</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81489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Психология общения: школа академика А.А. Бодалева: коллективная монография</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C9E221"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Русская школьная библиотечная ассоциация, 2017,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=493510</w:t>
            </w:r>
          </w:p>
        </w:tc>
      </w:tr>
      <w:tr w:rsidR="00FC67AA" w14:paraId="6D1CB9DB"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F9897F"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6.1.2. Дополнительнаялитература</w:t>
            </w:r>
          </w:p>
        </w:tc>
      </w:tr>
      <w:tr w:rsidR="00FC67AA" w14:paraId="32231794" w14:textId="77777777">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12F5E8" w14:textId="77777777" w:rsidR="00FC67AA" w:rsidRDefault="00FC67AA"/>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7075C3"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628152"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Заглавие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08229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FC67AA" w:rsidRPr="00360C88" w14:paraId="121BC54F"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4C48D5"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92D279" w14:textId="77777777" w:rsidR="00FC67AA" w:rsidRDefault="0023286E">
            <w:pPr>
              <w:spacing w:after="0" w:line="240" w:lineRule="auto"/>
              <w:rPr>
                <w:sz w:val="19"/>
                <w:szCs w:val="19"/>
              </w:rPr>
            </w:pPr>
            <w:r>
              <w:rPr>
                <w:rFonts w:ascii="Times New Roman" w:hAnsi="Times New Roman" w:cs="Times New Roman"/>
                <w:color w:val="000000"/>
                <w:sz w:val="19"/>
                <w:szCs w:val="19"/>
              </w:rPr>
              <w:t>Козьяков Р. В.</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A11D2F" w14:textId="77777777" w:rsidR="00FC67AA" w:rsidRDefault="0023286E">
            <w:pPr>
              <w:spacing w:after="0" w:line="240" w:lineRule="auto"/>
              <w:rPr>
                <w:sz w:val="19"/>
                <w:szCs w:val="19"/>
              </w:rPr>
            </w:pPr>
            <w:r>
              <w:rPr>
                <w:rFonts w:ascii="Times New Roman" w:hAnsi="Times New Roman" w:cs="Times New Roman"/>
                <w:color w:val="000000"/>
                <w:sz w:val="19"/>
                <w:szCs w:val="19"/>
              </w:rPr>
              <w:t>Психология и педагогика: учебник</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E97AE0"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Директ-Медиа, 2013,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=214208</w:t>
            </w:r>
          </w:p>
        </w:tc>
      </w:tr>
      <w:tr w:rsidR="00FC67AA" w:rsidRPr="00360C88" w14:paraId="1D84BED2" w14:textId="77777777">
        <w:trPr>
          <w:trHeight w:hRule="exact" w:val="135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6D2AA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0B6440" w14:textId="77777777" w:rsidR="00FC67AA" w:rsidRDefault="0023286E">
            <w:pPr>
              <w:spacing w:after="0" w:line="240" w:lineRule="auto"/>
              <w:rPr>
                <w:sz w:val="19"/>
                <w:szCs w:val="19"/>
              </w:rPr>
            </w:pPr>
            <w:r>
              <w:rPr>
                <w:rFonts w:ascii="Times New Roman" w:hAnsi="Times New Roman" w:cs="Times New Roman"/>
                <w:color w:val="000000"/>
                <w:sz w:val="19"/>
                <w:szCs w:val="19"/>
              </w:rPr>
              <w:t>Касимова Э. Г.</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11BB9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Психология и педагогика общения: учебное пособие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55C57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Уфа: Уфимский государственный университет экономики и сервиса, 2013,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=272485</w:t>
            </w:r>
          </w:p>
        </w:tc>
      </w:tr>
      <w:tr w:rsidR="00FC67AA" w14:paraId="51F38801" w14:textId="77777777">
        <w:trPr>
          <w:trHeight w:hRule="exact" w:val="135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99434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Л2.3</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B79F9C" w14:textId="77777777" w:rsidR="00FC67AA" w:rsidRDefault="00FC67AA"/>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731E2D"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Психология образования в поликультурном пространстве: научный журнал</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59A3F3" w14:textId="77777777" w:rsidR="00FC67AA" w:rsidRDefault="0023286E">
            <w:pPr>
              <w:spacing w:after="0" w:line="240" w:lineRule="auto"/>
              <w:rPr>
                <w:sz w:val="19"/>
                <w:szCs w:val="19"/>
              </w:rPr>
            </w:pPr>
            <w:r w:rsidRPr="0023286E">
              <w:rPr>
                <w:rFonts w:ascii="Times New Roman" w:hAnsi="Times New Roman" w:cs="Times New Roman"/>
                <w:color w:val="000000"/>
                <w:sz w:val="19"/>
                <w:szCs w:val="19"/>
                <w:lang w:val="ru-RU"/>
              </w:rPr>
              <w:t xml:space="preserve">Елец: Елецкий государственный университет им. </w:t>
            </w:r>
            <w:r>
              <w:rPr>
                <w:rFonts w:ascii="Times New Roman" w:hAnsi="Times New Roman" w:cs="Times New Roman"/>
                <w:color w:val="000000"/>
                <w:sz w:val="19"/>
                <w:szCs w:val="19"/>
              </w:rPr>
              <w:t>И. А. Бунина, 2013, http://biblioclub.ru/index.php? page=book&amp;id=364649</w:t>
            </w:r>
          </w:p>
        </w:tc>
      </w:tr>
      <w:tr w:rsidR="00FC67AA" w14:paraId="7B47EBAF"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B5695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Л2.4</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96829F" w14:textId="77777777" w:rsidR="00FC67AA" w:rsidRDefault="0023286E">
            <w:pPr>
              <w:spacing w:after="0" w:line="240" w:lineRule="auto"/>
              <w:rPr>
                <w:sz w:val="19"/>
                <w:szCs w:val="19"/>
              </w:rPr>
            </w:pPr>
            <w:r>
              <w:rPr>
                <w:rFonts w:ascii="Times New Roman" w:hAnsi="Times New Roman" w:cs="Times New Roman"/>
                <w:color w:val="000000"/>
                <w:sz w:val="19"/>
                <w:szCs w:val="19"/>
              </w:rPr>
              <w:t>Брутова М. А.</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1DF610"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Педагогика дополнительного образования: учебное пособие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7597A9" w14:textId="77777777" w:rsidR="00FC67AA" w:rsidRDefault="0023286E">
            <w:pPr>
              <w:spacing w:after="0" w:line="240" w:lineRule="auto"/>
              <w:rPr>
                <w:sz w:val="19"/>
                <w:szCs w:val="19"/>
              </w:rPr>
            </w:pPr>
            <w:r>
              <w:rPr>
                <w:rFonts w:ascii="Times New Roman" w:hAnsi="Times New Roman" w:cs="Times New Roman"/>
                <w:color w:val="000000"/>
                <w:sz w:val="19"/>
                <w:szCs w:val="19"/>
              </w:rPr>
              <w:t>Архангельск: САФУ, 2014, http://biblioclub.ru/index.php? page=book&amp;id=436289</w:t>
            </w:r>
          </w:p>
        </w:tc>
      </w:tr>
      <w:tr w:rsidR="00FC67AA" w14:paraId="7CFA6CDC"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2988BF"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Л2.5</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6FB7B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Зубова Л. В., Щербинина О. А.</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E7C764" w14:textId="77777777" w:rsidR="00FC67AA" w:rsidRDefault="0023286E">
            <w:pPr>
              <w:spacing w:after="0" w:line="240" w:lineRule="auto"/>
              <w:rPr>
                <w:sz w:val="19"/>
                <w:szCs w:val="19"/>
              </w:rPr>
            </w:pPr>
            <w:r>
              <w:rPr>
                <w:rFonts w:ascii="Times New Roman" w:hAnsi="Times New Roman" w:cs="Times New Roman"/>
                <w:color w:val="000000"/>
                <w:sz w:val="19"/>
                <w:szCs w:val="19"/>
              </w:rPr>
              <w:t>Общаяпсихология: хрестоматия</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D90DFD" w14:textId="77777777" w:rsidR="00FC67AA" w:rsidRDefault="0023286E">
            <w:pPr>
              <w:spacing w:after="0" w:line="240" w:lineRule="auto"/>
              <w:rPr>
                <w:sz w:val="19"/>
                <w:szCs w:val="19"/>
              </w:rPr>
            </w:pPr>
            <w:r>
              <w:rPr>
                <w:rFonts w:ascii="Times New Roman" w:hAnsi="Times New Roman" w:cs="Times New Roman"/>
                <w:color w:val="000000"/>
                <w:sz w:val="19"/>
                <w:szCs w:val="19"/>
              </w:rPr>
              <w:t>Оренбург: ОГУ, 2015, http://biblioclub.ru/index.php? page=book&amp;id=439233</w:t>
            </w:r>
          </w:p>
        </w:tc>
      </w:tr>
      <w:tr w:rsidR="00FC67AA" w:rsidRPr="00360C88" w14:paraId="2147AAFF" w14:textId="77777777">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2F3ED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Л2.6</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8A8EF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Фоминова А. Н., Шабанова Т. Л.</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9B001C" w14:textId="77777777" w:rsidR="00FC67AA" w:rsidRDefault="0023286E">
            <w:pPr>
              <w:spacing w:after="0" w:line="240" w:lineRule="auto"/>
              <w:rPr>
                <w:sz w:val="19"/>
                <w:szCs w:val="19"/>
              </w:rPr>
            </w:pPr>
            <w:r>
              <w:rPr>
                <w:rFonts w:ascii="Times New Roman" w:hAnsi="Times New Roman" w:cs="Times New Roman"/>
                <w:color w:val="000000"/>
                <w:sz w:val="19"/>
                <w:szCs w:val="19"/>
              </w:rPr>
              <w:t>Педагогическаяпсихология: учебноепособие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5FE100"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Издательство «Флинта», 2016,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=79468</w:t>
            </w:r>
          </w:p>
        </w:tc>
      </w:tr>
      <w:tr w:rsidR="00FC67AA" w:rsidRPr="00360C88" w14:paraId="7001ABC0" w14:textId="77777777">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77C4F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Л2.7</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CCFB45"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Попов В. В., Круглов Ю. Г.</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D06C58"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Креативная педагогика: методология, теория, практика</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D9438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 Лаборатория знаний, 2017,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=460848</w:t>
            </w:r>
          </w:p>
        </w:tc>
      </w:tr>
      <w:tr w:rsidR="00FC67AA" w14:paraId="69A0EAA2"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26C6AF"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6.1.3. Методическиеразработки</w:t>
            </w:r>
          </w:p>
        </w:tc>
      </w:tr>
      <w:tr w:rsidR="00FC67AA" w14:paraId="4B10A894" w14:textId="77777777">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D56387E" w14:textId="77777777" w:rsidR="00FC67AA" w:rsidRDefault="00FC67AA"/>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C22C5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2BD507"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Заглавие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985C11"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FC67AA" w14:paraId="13FACB73" w14:textId="77777777">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201CA4"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Л3.1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F7A87A" w14:textId="77777777" w:rsidR="00FC67AA" w:rsidRDefault="0023286E">
            <w:pPr>
              <w:spacing w:after="0" w:line="240" w:lineRule="auto"/>
              <w:rPr>
                <w:sz w:val="19"/>
                <w:szCs w:val="19"/>
              </w:rPr>
            </w:pPr>
            <w:r>
              <w:rPr>
                <w:rFonts w:ascii="Times New Roman" w:hAnsi="Times New Roman" w:cs="Times New Roman"/>
                <w:color w:val="000000"/>
                <w:sz w:val="19"/>
                <w:szCs w:val="19"/>
              </w:rPr>
              <w:t>Цибульникова В. Е.</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07358D"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Психология и педагогика: учебно-методический комплекс дисциплины</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9E24E8" w14:textId="77777777" w:rsidR="00FC67AA" w:rsidRDefault="0023286E">
            <w:pPr>
              <w:spacing w:after="0" w:line="240" w:lineRule="auto"/>
              <w:rPr>
                <w:sz w:val="19"/>
                <w:szCs w:val="19"/>
              </w:rPr>
            </w:pPr>
            <w:r>
              <w:rPr>
                <w:rFonts w:ascii="Times New Roman" w:hAnsi="Times New Roman" w:cs="Times New Roman"/>
                <w:color w:val="000000"/>
                <w:sz w:val="19"/>
                <w:szCs w:val="19"/>
              </w:rPr>
              <w:t>Москва: МПГУ, 2016, http://biblioclub.ru/index.php? page=book&amp;id=469577</w:t>
            </w:r>
          </w:p>
        </w:tc>
      </w:tr>
      <w:tr w:rsidR="00FC67AA" w:rsidRPr="00360C88" w14:paraId="04F8CD74" w14:textId="77777777">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5BB54D" w14:textId="77777777" w:rsidR="00FC67AA" w:rsidRDefault="0023286E">
            <w:pPr>
              <w:spacing w:after="0" w:line="240" w:lineRule="auto"/>
              <w:jc w:val="center"/>
              <w:rPr>
                <w:sz w:val="19"/>
                <w:szCs w:val="19"/>
              </w:rPr>
            </w:pPr>
            <w:r>
              <w:rPr>
                <w:rFonts w:ascii="Times New Roman" w:hAnsi="Times New Roman" w:cs="Times New Roman"/>
                <w:color w:val="000000"/>
                <w:sz w:val="19"/>
                <w:szCs w:val="19"/>
              </w:rPr>
              <w:t>Л3.2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46F921" w14:textId="77777777" w:rsidR="00FC67AA" w:rsidRDefault="0023286E">
            <w:pPr>
              <w:spacing w:after="0" w:line="240" w:lineRule="auto"/>
              <w:rPr>
                <w:sz w:val="19"/>
                <w:szCs w:val="19"/>
              </w:rPr>
            </w:pPr>
            <w:r>
              <w:rPr>
                <w:rFonts w:ascii="Times New Roman" w:hAnsi="Times New Roman" w:cs="Times New Roman"/>
                <w:color w:val="000000"/>
                <w:sz w:val="19"/>
                <w:szCs w:val="19"/>
              </w:rPr>
              <w:t>Пешкова В. Е.</w:t>
            </w:r>
          </w:p>
        </w:tc>
        <w:tc>
          <w:tcPr>
            <w:tcW w:w="540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D03CA2" w14:textId="77777777" w:rsidR="00FC67AA" w:rsidRDefault="0023286E">
            <w:pPr>
              <w:spacing w:after="0" w:line="240" w:lineRule="auto"/>
              <w:rPr>
                <w:sz w:val="19"/>
                <w:szCs w:val="19"/>
              </w:rPr>
            </w:pPr>
            <w:r>
              <w:rPr>
                <w:rFonts w:ascii="Times New Roman" w:hAnsi="Times New Roman" w:cs="Times New Roman"/>
                <w:color w:val="000000"/>
                <w:sz w:val="19"/>
                <w:szCs w:val="19"/>
              </w:rPr>
              <w:t>Педагогика: учебно-методическоепособие</w:t>
            </w:r>
          </w:p>
        </w:tc>
        <w:tc>
          <w:tcPr>
            <w:tcW w:w="270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B2DDE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Москва|Берлин: Директ- Медиа, 2015,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index</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php</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page</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book</w:t>
            </w:r>
            <w:r w:rsidRPr="0023286E">
              <w:rPr>
                <w:rFonts w:ascii="Times New Roman" w:hAnsi="Times New Roman" w:cs="Times New Roman"/>
                <w:color w:val="000000"/>
                <w:sz w:val="19"/>
                <w:szCs w:val="19"/>
                <w:lang w:val="ru-RU"/>
              </w:rPr>
              <w:t>&amp;</w:t>
            </w:r>
            <w:r>
              <w:rPr>
                <w:rFonts w:ascii="Times New Roman" w:hAnsi="Times New Roman" w:cs="Times New Roman"/>
                <w:color w:val="000000"/>
                <w:sz w:val="19"/>
                <w:szCs w:val="19"/>
              </w:rPr>
              <w:t>id</w:t>
            </w:r>
            <w:r w:rsidRPr="0023286E">
              <w:rPr>
                <w:rFonts w:ascii="Times New Roman" w:hAnsi="Times New Roman" w:cs="Times New Roman"/>
                <w:color w:val="000000"/>
                <w:sz w:val="19"/>
                <w:szCs w:val="19"/>
                <w:lang w:val="ru-RU"/>
              </w:rPr>
              <w:t>=344738</w:t>
            </w:r>
          </w:p>
        </w:tc>
      </w:tr>
      <w:tr w:rsidR="00FC67AA" w14:paraId="76BF6B1C"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EE9462"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6.3.1 Переченьпрограммногообеспечения</w:t>
            </w:r>
          </w:p>
        </w:tc>
      </w:tr>
      <w:tr w:rsidR="00FC67AA" w:rsidRPr="00360C88" w14:paraId="569ED6D8" w14:textId="77777777">
        <w:trPr>
          <w:trHeight w:hRule="exact" w:val="50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7D0683"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6.3.1.1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6F9473"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Контрольная тестовая система </w:t>
            </w:r>
            <w:r>
              <w:rPr>
                <w:rFonts w:ascii="Times New Roman" w:hAnsi="Times New Roman" w:cs="Times New Roman"/>
                <w:color w:val="000000"/>
                <w:sz w:val="19"/>
                <w:szCs w:val="19"/>
              </w:rPr>
              <w:t>Moodle</w:t>
            </w:r>
            <w:r w:rsidRPr="0023286E">
              <w:rPr>
                <w:rFonts w:ascii="Times New Roman" w:hAnsi="Times New Roman" w:cs="Times New Roman"/>
                <w:color w:val="000000"/>
                <w:sz w:val="19"/>
                <w:szCs w:val="19"/>
                <w:lang w:val="ru-RU"/>
              </w:rPr>
              <w:t xml:space="preserve">; </w:t>
            </w:r>
            <w:r>
              <w:rPr>
                <w:rFonts w:ascii="Times New Roman" w:hAnsi="Times New Roman" w:cs="Times New Roman"/>
                <w:color w:val="000000"/>
                <w:sz w:val="19"/>
                <w:szCs w:val="19"/>
              </w:rPr>
              <w:t>MicrosoftOfficeWord</w:t>
            </w:r>
            <w:r w:rsidRPr="0023286E">
              <w:rPr>
                <w:rFonts w:ascii="Times New Roman" w:hAnsi="Times New Roman" w:cs="Times New Roman"/>
                <w:color w:val="000000"/>
                <w:sz w:val="19"/>
                <w:szCs w:val="19"/>
                <w:lang w:val="ru-RU"/>
              </w:rPr>
              <w:t xml:space="preserve"> (версии 2003, 2007, 2010 и далее) - текстовый редактор</w:t>
            </w:r>
          </w:p>
        </w:tc>
      </w:tr>
      <w:tr w:rsidR="00FC67AA" w14:paraId="6C7D542E" w14:textId="77777777">
        <w:trPr>
          <w:trHeight w:hRule="exact" w:val="279"/>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A4F8DB"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6.3.1.2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EBC1FA" w14:textId="77777777" w:rsidR="00FC67AA" w:rsidRDefault="0023286E">
            <w:pPr>
              <w:spacing w:after="0" w:line="240" w:lineRule="auto"/>
              <w:rPr>
                <w:sz w:val="19"/>
                <w:szCs w:val="19"/>
              </w:rPr>
            </w:pPr>
            <w:r>
              <w:rPr>
                <w:rFonts w:ascii="Times New Roman" w:hAnsi="Times New Roman" w:cs="Times New Roman"/>
                <w:color w:val="000000"/>
                <w:sz w:val="19"/>
                <w:szCs w:val="19"/>
              </w:rPr>
              <w:t>PowerPoint (версия 2003 и далее)</w:t>
            </w:r>
          </w:p>
        </w:tc>
      </w:tr>
      <w:tr w:rsidR="00FC67AA" w14:paraId="46D7C8E4"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136A0A" w14:textId="77777777" w:rsidR="00FC67AA" w:rsidRDefault="0023286E">
            <w:pPr>
              <w:spacing w:after="0" w:line="240" w:lineRule="auto"/>
              <w:jc w:val="center"/>
              <w:rPr>
                <w:sz w:val="19"/>
                <w:szCs w:val="19"/>
              </w:rPr>
            </w:pPr>
            <w:r>
              <w:rPr>
                <w:rFonts w:ascii="Times New Roman" w:hAnsi="Times New Roman" w:cs="Times New Roman"/>
                <w:b/>
                <w:color w:val="000000"/>
                <w:sz w:val="19"/>
                <w:szCs w:val="19"/>
              </w:rPr>
              <w:t>6.3.2 Переченьинформационныхсправочныхсистем</w:t>
            </w:r>
          </w:p>
        </w:tc>
      </w:tr>
      <w:tr w:rsidR="00FC67AA" w:rsidRPr="00360C88" w14:paraId="3AA85AAE"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42A2B3"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6.3.2.1</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A689EFF" w14:textId="77777777" w:rsidR="00FC67AA" w:rsidRPr="0023286E" w:rsidRDefault="0023286E">
            <w:pPr>
              <w:spacing w:after="0" w:line="240" w:lineRule="auto"/>
              <w:rPr>
                <w:sz w:val="19"/>
                <w:szCs w:val="19"/>
                <w:lang w:val="ru-RU"/>
              </w:rPr>
            </w:pP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www</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biblioclub</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 xml:space="preserve"> ЭБ</w:t>
            </w:r>
            <w:r>
              <w:rPr>
                <w:rFonts w:ascii="Times New Roman" w:hAnsi="Times New Roman" w:cs="Times New Roman"/>
                <w:color w:val="000000"/>
                <w:sz w:val="19"/>
                <w:szCs w:val="19"/>
              </w:rPr>
              <w:t>C</w:t>
            </w:r>
            <w:r w:rsidRPr="0023286E">
              <w:rPr>
                <w:rFonts w:ascii="Times New Roman" w:hAnsi="Times New Roman" w:cs="Times New Roman"/>
                <w:color w:val="000000"/>
                <w:sz w:val="19"/>
                <w:szCs w:val="19"/>
                <w:lang w:val="ru-RU"/>
              </w:rPr>
              <w:t>"Университетская библиотека онлайн"</w:t>
            </w:r>
          </w:p>
        </w:tc>
      </w:tr>
      <w:tr w:rsidR="00FC67AA" w:rsidRPr="00360C88" w14:paraId="2EFCA0C2"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AB87F8"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6.3.2.2</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8C2F3A" w14:textId="77777777" w:rsidR="00FC67AA" w:rsidRPr="0023286E" w:rsidRDefault="0023286E">
            <w:pPr>
              <w:spacing w:after="0" w:line="240" w:lineRule="auto"/>
              <w:rPr>
                <w:sz w:val="19"/>
                <w:szCs w:val="19"/>
                <w:lang w:val="ru-RU"/>
              </w:rPr>
            </w:pP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www</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elibrary</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 xml:space="preserve"> Научная электронная библиотека</w:t>
            </w:r>
          </w:p>
        </w:tc>
      </w:tr>
      <w:tr w:rsidR="00FC67AA" w:rsidRPr="00360C88" w14:paraId="2CD940DC"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B00067"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6.3.2.3</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0C45A8" w14:textId="77777777" w:rsidR="00FC67AA" w:rsidRPr="0023286E" w:rsidRDefault="0023286E">
            <w:pPr>
              <w:spacing w:after="0" w:line="240" w:lineRule="auto"/>
              <w:rPr>
                <w:sz w:val="19"/>
                <w:szCs w:val="19"/>
                <w:lang w:val="ru-RU"/>
              </w:rPr>
            </w:pP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www</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ebiblioteka</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 xml:space="preserve"> Универсальные базы данных изданий</w:t>
            </w:r>
          </w:p>
        </w:tc>
      </w:tr>
      <w:tr w:rsidR="00FC67AA" w:rsidRPr="00360C88" w14:paraId="5A7A1DA6" w14:textId="77777777">
        <w:trPr>
          <w:trHeight w:hRule="exact" w:val="279"/>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99F118"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6.3.2.4</w:t>
            </w:r>
          </w:p>
        </w:tc>
        <w:tc>
          <w:tcPr>
            <w:tcW w:w="1002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C2EFE6" w14:textId="77777777" w:rsidR="00FC67AA" w:rsidRPr="0023286E" w:rsidRDefault="0023286E">
            <w:pPr>
              <w:spacing w:after="0" w:line="240" w:lineRule="auto"/>
              <w:rPr>
                <w:sz w:val="19"/>
                <w:szCs w:val="19"/>
                <w:lang w:val="ru-RU"/>
              </w:rPr>
            </w:pP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www</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rsl</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 xml:space="preserve"> Российская государственная библиотека</w:t>
            </w:r>
          </w:p>
        </w:tc>
      </w:tr>
      <w:tr w:rsidR="00FC67AA" w:rsidRPr="00360C88" w14:paraId="732D899C" w14:textId="77777777">
        <w:trPr>
          <w:trHeight w:hRule="exact" w:val="277"/>
        </w:trPr>
        <w:tc>
          <w:tcPr>
            <w:tcW w:w="710" w:type="dxa"/>
          </w:tcPr>
          <w:p w14:paraId="19D05401" w14:textId="77777777" w:rsidR="00FC67AA" w:rsidRPr="0023286E" w:rsidRDefault="00FC67AA">
            <w:pPr>
              <w:rPr>
                <w:lang w:val="ru-RU"/>
              </w:rPr>
            </w:pPr>
          </w:p>
        </w:tc>
        <w:tc>
          <w:tcPr>
            <w:tcW w:w="1986" w:type="dxa"/>
          </w:tcPr>
          <w:p w14:paraId="68337703" w14:textId="77777777" w:rsidR="00FC67AA" w:rsidRPr="0023286E" w:rsidRDefault="00FC67AA">
            <w:pPr>
              <w:rPr>
                <w:lang w:val="ru-RU"/>
              </w:rPr>
            </w:pPr>
          </w:p>
        </w:tc>
        <w:tc>
          <w:tcPr>
            <w:tcW w:w="1986" w:type="dxa"/>
          </w:tcPr>
          <w:p w14:paraId="1969A754" w14:textId="77777777" w:rsidR="00FC67AA" w:rsidRPr="0023286E" w:rsidRDefault="00FC67AA">
            <w:pPr>
              <w:rPr>
                <w:lang w:val="ru-RU"/>
              </w:rPr>
            </w:pPr>
          </w:p>
        </w:tc>
        <w:tc>
          <w:tcPr>
            <w:tcW w:w="3403" w:type="dxa"/>
          </w:tcPr>
          <w:p w14:paraId="0544F0F3" w14:textId="77777777" w:rsidR="00FC67AA" w:rsidRPr="0023286E" w:rsidRDefault="00FC67AA">
            <w:pPr>
              <w:rPr>
                <w:lang w:val="ru-RU"/>
              </w:rPr>
            </w:pPr>
          </w:p>
        </w:tc>
        <w:tc>
          <w:tcPr>
            <w:tcW w:w="1702" w:type="dxa"/>
          </w:tcPr>
          <w:p w14:paraId="40DC4CEE" w14:textId="77777777" w:rsidR="00FC67AA" w:rsidRPr="0023286E" w:rsidRDefault="00FC67AA">
            <w:pPr>
              <w:rPr>
                <w:lang w:val="ru-RU"/>
              </w:rPr>
            </w:pPr>
          </w:p>
        </w:tc>
        <w:tc>
          <w:tcPr>
            <w:tcW w:w="993" w:type="dxa"/>
          </w:tcPr>
          <w:p w14:paraId="5E801835" w14:textId="77777777" w:rsidR="00FC67AA" w:rsidRPr="0023286E" w:rsidRDefault="00FC67AA">
            <w:pPr>
              <w:rPr>
                <w:lang w:val="ru-RU"/>
              </w:rPr>
            </w:pPr>
          </w:p>
        </w:tc>
      </w:tr>
      <w:tr w:rsidR="00FC67AA" w:rsidRPr="00360C88" w14:paraId="1F2F2F48" w14:textId="77777777">
        <w:trPr>
          <w:trHeight w:hRule="exact" w:val="277"/>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5051624"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7. МАТЕРИАЛЬНО-ТЕХНИЧЕСКОЕ ОБЕСПЕЧЕНИЕ ДИСЦИПЛИНЫ (МОДУЛЯ)</w:t>
            </w:r>
          </w:p>
        </w:tc>
      </w:tr>
    </w:tbl>
    <w:p w14:paraId="7035AC94" w14:textId="77777777" w:rsidR="00FC67AA" w:rsidRPr="0023286E" w:rsidRDefault="0023286E">
      <w:pPr>
        <w:rPr>
          <w:sz w:val="0"/>
          <w:szCs w:val="0"/>
          <w:lang w:val="ru-RU"/>
        </w:rPr>
      </w:pPr>
      <w:r w:rsidRPr="0023286E">
        <w:rPr>
          <w:lang w:val="ru-RU"/>
        </w:rPr>
        <w:br w:type="page"/>
      </w:r>
    </w:p>
    <w:tbl>
      <w:tblPr>
        <w:tblW w:w="0" w:type="auto"/>
        <w:tblCellMar>
          <w:left w:w="0" w:type="dxa"/>
          <w:right w:w="0" w:type="dxa"/>
        </w:tblCellMar>
        <w:tblLook w:val="04A0" w:firstRow="1" w:lastRow="0" w:firstColumn="1" w:lastColumn="0" w:noHBand="0" w:noVBand="1"/>
      </w:tblPr>
      <w:tblGrid>
        <w:gridCol w:w="775"/>
        <w:gridCol w:w="3733"/>
        <w:gridCol w:w="4785"/>
        <w:gridCol w:w="981"/>
      </w:tblGrid>
      <w:tr w:rsidR="00FC67AA" w14:paraId="7520C77B" w14:textId="77777777">
        <w:trPr>
          <w:trHeight w:hRule="exact" w:val="416"/>
        </w:trPr>
        <w:tc>
          <w:tcPr>
            <w:tcW w:w="4692" w:type="dxa"/>
            <w:gridSpan w:val="2"/>
            <w:shd w:val="clear" w:color="C0C0C0" w:fill="FFFFFF"/>
            <w:tcMar>
              <w:left w:w="34" w:type="dxa"/>
              <w:right w:w="34" w:type="dxa"/>
            </w:tcMar>
          </w:tcPr>
          <w:p w14:paraId="562A9849" w14:textId="77777777" w:rsidR="00FC67AA" w:rsidRDefault="0023286E">
            <w:pPr>
              <w:spacing w:after="0" w:line="240" w:lineRule="auto"/>
              <w:rPr>
                <w:sz w:val="16"/>
                <w:szCs w:val="16"/>
              </w:rPr>
            </w:pPr>
            <w:r>
              <w:rPr>
                <w:rFonts w:ascii="Times New Roman" w:hAnsi="Times New Roman" w:cs="Times New Roman"/>
                <w:color w:val="C0C0C0"/>
                <w:sz w:val="16"/>
                <w:szCs w:val="16"/>
              </w:rPr>
              <w:lastRenderedPageBreak/>
              <w:t>УП: 44.03.05 ИП-15.plx</w:t>
            </w:r>
          </w:p>
        </w:tc>
        <w:tc>
          <w:tcPr>
            <w:tcW w:w="5104" w:type="dxa"/>
          </w:tcPr>
          <w:p w14:paraId="3B20FF5D" w14:textId="77777777" w:rsidR="00FC67AA" w:rsidRDefault="00FC67AA"/>
        </w:tc>
        <w:tc>
          <w:tcPr>
            <w:tcW w:w="1007" w:type="dxa"/>
            <w:shd w:val="clear" w:color="C0C0C0" w:fill="FFFFFF"/>
            <w:tcMar>
              <w:left w:w="34" w:type="dxa"/>
              <w:right w:w="34" w:type="dxa"/>
            </w:tcMar>
          </w:tcPr>
          <w:p w14:paraId="7BF15A43" w14:textId="77777777" w:rsidR="00FC67AA" w:rsidRDefault="0023286E">
            <w:pPr>
              <w:spacing w:after="0" w:line="240" w:lineRule="auto"/>
              <w:jc w:val="right"/>
              <w:rPr>
                <w:sz w:val="16"/>
                <w:szCs w:val="16"/>
              </w:rPr>
            </w:pPr>
            <w:r>
              <w:rPr>
                <w:rFonts w:ascii="Times New Roman" w:hAnsi="Times New Roman" w:cs="Times New Roman"/>
                <w:color w:val="C0C0C0"/>
                <w:sz w:val="16"/>
                <w:szCs w:val="16"/>
              </w:rPr>
              <w:t>стр. 10</w:t>
            </w:r>
          </w:p>
        </w:tc>
      </w:tr>
      <w:tr w:rsidR="00FC67AA" w:rsidRPr="00360C88" w14:paraId="6D7D89AE" w14:textId="77777777">
        <w:trPr>
          <w:trHeight w:hRule="exact" w:val="946"/>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919F5D"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7.1</w:t>
            </w:r>
          </w:p>
        </w:tc>
        <w:tc>
          <w:tcPr>
            <w:tcW w:w="1002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9B78F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Реализация дисциплины требует наличия учебной аудитории для проведения практических занятий. Аудитория для проведения занятий укомплектована необходимой специализированной учебной мебелью, техническими средствами для представления учебной информации обучающимся, видеотехникой для презентаций, средствами звуковоспроизведения, экраном и выходом в сеть Интернет.</w:t>
            </w:r>
          </w:p>
        </w:tc>
      </w:tr>
      <w:tr w:rsidR="00FC67AA" w:rsidRPr="00360C88" w14:paraId="6E4CF284" w14:textId="77777777">
        <w:trPr>
          <w:trHeight w:hRule="exact" w:val="287"/>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17B726"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7.2</w:t>
            </w:r>
          </w:p>
        </w:tc>
        <w:tc>
          <w:tcPr>
            <w:tcW w:w="1002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D9E5A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Оборудование учебного кабинета: интерактивная доска.</w:t>
            </w:r>
          </w:p>
        </w:tc>
      </w:tr>
      <w:tr w:rsidR="00FC67AA" w:rsidRPr="00360C88" w14:paraId="21B0D3EB" w14:textId="77777777">
        <w:trPr>
          <w:trHeight w:hRule="exact" w:val="279"/>
        </w:trPr>
        <w:tc>
          <w:tcPr>
            <w:tcW w:w="78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009589" w14:textId="77777777" w:rsidR="00FC67AA" w:rsidRDefault="0023286E">
            <w:pPr>
              <w:spacing w:after="0" w:line="240" w:lineRule="auto"/>
              <w:jc w:val="right"/>
              <w:rPr>
                <w:sz w:val="19"/>
                <w:szCs w:val="19"/>
              </w:rPr>
            </w:pPr>
            <w:r>
              <w:rPr>
                <w:rFonts w:ascii="Times New Roman" w:hAnsi="Times New Roman" w:cs="Times New Roman"/>
                <w:color w:val="000000"/>
                <w:sz w:val="19"/>
                <w:szCs w:val="19"/>
              </w:rPr>
              <w:t>7.3</w:t>
            </w:r>
          </w:p>
        </w:tc>
        <w:tc>
          <w:tcPr>
            <w:tcW w:w="1002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756BAE"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Технические средства обучения: мультимедийной оборудование.</w:t>
            </w:r>
          </w:p>
        </w:tc>
      </w:tr>
      <w:tr w:rsidR="00FC67AA" w:rsidRPr="00360C88" w14:paraId="13A9DA38" w14:textId="77777777">
        <w:trPr>
          <w:trHeight w:hRule="exact" w:val="277"/>
        </w:trPr>
        <w:tc>
          <w:tcPr>
            <w:tcW w:w="766" w:type="dxa"/>
          </w:tcPr>
          <w:p w14:paraId="17BEB2D1" w14:textId="77777777" w:rsidR="00FC67AA" w:rsidRPr="0023286E" w:rsidRDefault="00FC67AA">
            <w:pPr>
              <w:rPr>
                <w:lang w:val="ru-RU"/>
              </w:rPr>
            </w:pPr>
          </w:p>
        </w:tc>
        <w:tc>
          <w:tcPr>
            <w:tcW w:w="3913" w:type="dxa"/>
          </w:tcPr>
          <w:p w14:paraId="09DECA9B" w14:textId="77777777" w:rsidR="00FC67AA" w:rsidRPr="0023286E" w:rsidRDefault="00FC67AA">
            <w:pPr>
              <w:rPr>
                <w:lang w:val="ru-RU"/>
              </w:rPr>
            </w:pPr>
          </w:p>
        </w:tc>
        <w:tc>
          <w:tcPr>
            <w:tcW w:w="5104" w:type="dxa"/>
          </w:tcPr>
          <w:p w14:paraId="430F4525" w14:textId="77777777" w:rsidR="00FC67AA" w:rsidRPr="0023286E" w:rsidRDefault="00FC67AA">
            <w:pPr>
              <w:rPr>
                <w:lang w:val="ru-RU"/>
              </w:rPr>
            </w:pPr>
          </w:p>
        </w:tc>
        <w:tc>
          <w:tcPr>
            <w:tcW w:w="993" w:type="dxa"/>
          </w:tcPr>
          <w:p w14:paraId="3BDC760E" w14:textId="77777777" w:rsidR="00FC67AA" w:rsidRPr="0023286E" w:rsidRDefault="00FC67AA">
            <w:pPr>
              <w:rPr>
                <w:lang w:val="ru-RU"/>
              </w:rPr>
            </w:pPr>
          </w:p>
        </w:tc>
      </w:tr>
      <w:tr w:rsidR="00FC67AA" w:rsidRPr="00360C88" w14:paraId="1156DA67" w14:textId="77777777">
        <w:trPr>
          <w:trHeight w:hRule="exact" w:val="277"/>
        </w:trPr>
        <w:tc>
          <w:tcPr>
            <w:tcW w:w="10788" w:type="dxa"/>
            <w:gridSpan w:val="4"/>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762555BB" w14:textId="77777777" w:rsidR="00FC67AA" w:rsidRPr="0023286E" w:rsidRDefault="0023286E">
            <w:pPr>
              <w:spacing w:after="0" w:line="240" w:lineRule="auto"/>
              <w:jc w:val="center"/>
              <w:rPr>
                <w:sz w:val="19"/>
                <w:szCs w:val="19"/>
                <w:lang w:val="ru-RU"/>
              </w:rPr>
            </w:pPr>
            <w:r w:rsidRPr="0023286E">
              <w:rPr>
                <w:rFonts w:ascii="Times New Roman" w:hAnsi="Times New Roman" w:cs="Times New Roman"/>
                <w:b/>
                <w:color w:val="000000"/>
                <w:sz w:val="19"/>
                <w:szCs w:val="19"/>
                <w:lang w:val="ru-RU"/>
              </w:rPr>
              <w:t>8. МЕТОДИЧЕСКИЕ УКАЗАНИЯ ДЛЯ ОБУЧАЮЩИХСЯ ПО ОСВОЕНИЮ ДИСЦИПЛИНЫ (МОДУЛЯ)</w:t>
            </w:r>
          </w:p>
        </w:tc>
      </w:tr>
      <w:tr w:rsidR="00FC67AA" w:rsidRPr="00360C88" w14:paraId="19A362C0" w14:textId="77777777">
        <w:trPr>
          <w:trHeight w:hRule="exact" w:val="1137"/>
        </w:trPr>
        <w:tc>
          <w:tcPr>
            <w:tcW w:w="1078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055172"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Рейтинг план дисциплины представлен в Приложении 2.</w:t>
            </w:r>
          </w:p>
          <w:p w14:paraId="03126CD1" w14:textId="77777777" w:rsidR="00FC67AA" w:rsidRPr="0023286E" w:rsidRDefault="00FC67AA">
            <w:pPr>
              <w:spacing w:after="0" w:line="240" w:lineRule="auto"/>
              <w:rPr>
                <w:sz w:val="19"/>
                <w:szCs w:val="19"/>
                <w:lang w:val="ru-RU"/>
              </w:rPr>
            </w:pPr>
          </w:p>
          <w:p w14:paraId="74E53EB4" w14:textId="77777777" w:rsidR="00FC67AA" w:rsidRPr="0023286E" w:rsidRDefault="0023286E">
            <w:pPr>
              <w:spacing w:after="0" w:line="240" w:lineRule="auto"/>
              <w:rPr>
                <w:sz w:val="19"/>
                <w:szCs w:val="19"/>
                <w:lang w:val="ru-RU"/>
              </w:rPr>
            </w:pPr>
            <w:r w:rsidRPr="0023286E">
              <w:rPr>
                <w:rFonts w:ascii="Times New Roman" w:hAnsi="Times New Roman" w:cs="Times New Roman"/>
                <w:color w:val="000000"/>
                <w:sz w:val="19"/>
                <w:szCs w:val="19"/>
                <w:lang w:val="ru-RU"/>
              </w:rPr>
              <w:t xml:space="preserve">На странице сайта Мининскогоуниверситета "Рейтинговая система оценки качества подготовки студентов" </w:t>
            </w:r>
            <w:r>
              <w:rPr>
                <w:rFonts w:ascii="Times New Roman" w:hAnsi="Times New Roman" w:cs="Times New Roman"/>
                <w:color w:val="000000"/>
                <w:sz w:val="19"/>
                <w:szCs w:val="19"/>
              </w:rPr>
              <w:t>http</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www</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mininuniver</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ru</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education</w:t>
            </w:r>
            <w:r w:rsidRPr="0023286E">
              <w:rPr>
                <w:rFonts w:ascii="Times New Roman" w:hAnsi="Times New Roman" w:cs="Times New Roman"/>
                <w:color w:val="000000"/>
                <w:sz w:val="19"/>
                <w:szCs w:val="19"/>
                <w:lang w:val="ru-RU"/>
              </w:rPr>
              <w:t>/</w:t>
            </w:r>
            <w:r>
              <w:rPr>
                <w:rFonts w:ascii="Times New Roman" w:hAnsi="Times New Roman" w:cs="Times New Roman"/>
                <w:color w:val="000000"/>
                <w:sz w:val="19"/>
                <w:szCs w:val="19"/>
              </w:rPr>
              <w:t>ozenkakachest</w:t>
            </w:r>
            <w:r w:rsidRPr="0023286E">
              <w:rPr>
                <w:rFonts w:ascii="Times New Roman" w:hAnsi="Times New Roman" w:cs="Times New Roman"/>
                <w:color w:val="000000"/>
                <w:sz w:val="19"/>
                <w:szCs w:val="19"/>
                <w:lang w:val="ru-RU"/>
              </w:rPr>
              <w:t xml:space="preserve"> представлены нормативные документы: Положение о рейтинговой оценке качества подготовки студентов</w:t>
            </w:r>
          </w:p>
        </w:tc>
      </w:tr>
    </w:tbl>
    <w:p w14:paraId="2C1024C3" w14:textId="77777777" w:rsidR="00FC67AA" w:rsidRPr="0023286E" w:rsidRDefault="00FC67AA">
      <w:pPr>
        <w:rPr>
          <w:lang w:val="ru-RU"/>
        </w:rPr>
      </w:pPr>
    </w:p>
    <w:sectPr w:rsidR="00FC67AA" w:rsidRPr="0023286E" w:rsidSect="00A62F62">
      <w:pgSz w:w="11907" w:h="16840"/>
      <w:pgMar w:top="567"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31453"/>
    <w:rsid w:val="0002418B"/>
    <w:rsid w:val="001F0BC7"/>
    <w:rsid w:val="0023286E"/>
    <w:rsid w:val="00360C88"/>
    <w:rsid w:val="00A14368"/>
    <w:rsid w:val="00A62F62"/>
    <w:rsid w:val="00D31453"/>
    <w:rsid w:val="00E209E2"/>
    <w:rsid w:val="00E352CE"/>
    <w:rsid w:val="00F03FA3"/>
    <w:rsid w:val="00FC67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8EA97C"/>
  <w15:docId w15:val="{FEB8D85C-A2ED-456A-9D01-425FB42B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F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2527</Words>
  <Characters>14409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2018-2019_44_03_05 ИП-15_plx_Стратегии личностно - профессионального развития_</vt:lpstr>
    </vt:vector>
  </TitlesOfParts>
  <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2018-2019_44_03_05 ИП-15_plx_Стратегии личностно - профессионального развития_</dc:title>
  <dc:creator>FastReport.NET</dc:creator>
  <cp:lastModifiedBy>Алексей Богомолов</cp:lastModifiedBy>
  <cp:revision>6</cp:revision>
  <dcterms:created xsi:type="dcterms:W3CDTF">2019-06-17T12:43:00Z</dcterms:created>
  <dcterms:modified xsi:type="dcterms:W3CDTF">2021-12-08T01:56:00Z</dcterms:modified>
</cp:coreProperties>
</file>